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A" w:rsidRPr="008906C5" w:rsidRDefault="008906C5" w:rsidP="008906C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906C5">
        <w:rPr>
          <w:rFonts w:ascii="Times New Roman" w:hAnsi="Times New Roman" w:cs="Times New Roman"/>
          <w:color w:val="FF0000"/>
          <w:sz w:val="36"/>
          <w:szCs w:val="36"/>
        </w:rPr>
        <w:t>ЭТАПЫ СТАНОВЛЕНИЯ РЕЧИ ДЕТЕЙ</w:t>
      </w:r>
    </w:p>
    <w:p w:rsidR="008906C5" w:rsidRDefault="0029697E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9697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Исследователи выделяют разное количество этапов в становлении речи детей, </w:t>
      </w:r>
      <w:proofErr w:type="gramStart"/>
      <w:r w:rsidRPr="0029697E">
        <w:rPr>
          <w:rFonts w:ascii="Times New Roman" w:hAnsi="Times New Roman" w:cs="Times New Roman"/>
          <w:i/>
          <w:color w:val="00B050"/>
          <w:sz w:val="28"/>
          <w:szCs w:val="28"/>
        </w:rPr>
        <w:t>по разному</w:t>
      </w:r>
      <w:proofErr w:type="gramEnd"/>
      <w:r w:rsidRPr="0029697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их называют, указывают различные возрастные границы каждого этапа.</w:t>
      </w:r>
    </w:p>
    <w:p w:rsidR="0029697E" w:rsidRDefault="0029697E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Например, Г.Л. 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</w:rPr>
        <w:t>Розенграр</w:t>
      </w:r>
      <w:proofErr w:type="gramStart"/>
      <w:r>
        <w:rPr>
          <w:rFonts w:ascii="Times New Roman" w:hAnsi="Times New Roman" w:cs="Times New Roman"/>
          <w:i/>
          <w:color w:val="00B05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Пупко выделяет в речевом развитии ребёнка всего два этапа: подготовительный (до 2лет) и этап самостоятельного оформления речи.</w:t>
      </w:r>
    </w:p>
    <w:p w:rsidR="0029697E" w:rsidRDefault="0029697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А.Н. Леонтьев устанавливает 4 этапа в становлении речи детей: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2794"/>
        <w:gridCol w:w="2619"/>
        <w:gridCol w:w="2241"/>
      </w:tblGrid>
      <w:tr w:rsidR="00D37375" w:rsidTr="00D37375">
        <w:tc>
          <w:tcPr>
            <w:tcW w:w="2978" w:type="dxa"/>
          </w:tcPr>
          <w:p w:rsidR="0029697E" w:rsidRPr="0029697E" w:rsidRDefault="0029697E" w:rsidP="002969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 –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 года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94" w:type="dxa"/>
          </w:tcPr>
          <w:p w:rsidR="0029697E" w:rsidRPr="0029697E" w:rsidRDefault="0029697E" w:rsidP="002969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преддошкольный</w:t>
            </w:r>
            <w:proofErr w:type="spellEnd"/>
          </w:p>
          <w:p w:rsidR="0029697E" w:rsidRPr="0029697E" w:rsidRDefault="0029697E" w:rsidP="002969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 1 до 3 лет)</w:t>
            </w:r>
          </w:p>
        </w:tc>
        <w:tc>
          <w:tcPr>
            <w:tcW w:w="2619" w:type="dxa"/>
          </w:tcPr>
          <w:p w:rsidR="0029697E" w:rsidRPr="0029697E" w:rsidRDefault="0029697E" w:rsidP="002969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дошкольный</w:t>
            </w:r>
          </w:p>
          <w:p w:rsidR="0029697E" w:rsidRPr="0029697E" w:rsidRDefault="0029697E" w:rsidP="002969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3до 7 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41" w:type="dxa"/>
          </w:tcPr>
          <w:p w:rsidR="0029697E" w:rsidRPr="0029697E" w:rsidRDefault="0029697E" w:rsidP="002969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школьный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296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7 до 17 лет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37375" w:rsidTr="00D37375">
        <w:tc>
          <w:tcPr>
            <w:tcW w:w="2978" w:type="dxa"/>
          </w:tcPr>
          <w:p w:rsidR="0029697E" w:rsidRPr="0029697E" w:rsidRDefault="002969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вырабатывается зрительное,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слухое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сосредоточение.</w:t>
            </w:r>
          </w:p>
        </w:tc>
        <w:tc>
          <w:tcPr>
            <w:tcW w:w="2794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-звуки путает, переставляет, искажает, опускает.</w:t>
            </w:r>
          </w:p>
        </w:tc>
        <w:tc>
          <w:tcPr>
            <w:tcW w:w="2619" w:type="dxa"/>
          </w:tcPr>
          <w:p w:rsidR="0029697E" w:rsidRP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</w:t>
            </w:r>
            <w:r w:rsidR="004806B3"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вукопроизношение у большинства детей 4 лет неправильное;</w:t>
            </w:r>
          </w:p>
          <w:p w:rsidR="004806B3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дефекты произношения: свистящих, шипящих, сонорных звуков.</w:t>
            </w:r>
          </w:p>
        </w:tc>
        <w:tc>
          <w:tcPr>
            <w:tcW w:w="2241" w:type="dxa"/>
          </w:tcPr>
          <w:p w:rsidR="0029697E" w:rsidRP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г</w:t>
            </w: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лавная особенность развития речи детей </w:t>
            </w:r>
            <w:proofErr w:type="gramStart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–э</w:t>
            </w:r>
            <w:proofErr w:type="gramEnd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 сознательное её усвоение;</w:t>
            </w:r>
          </w:p>
          <w:p w:rsidR="00D37375" w:rsidRP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язык </w:t>
            </w:r>
            <w:proofErr w:type="gramStart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–п</w:t>
            </w:r>
            <w:proofErr w:type="gramEnd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редмет изучения.</w:t>
            </w:r>
          </w:p>
        </w:tc>
      </w:tr>
      <w:tr w:rsidR="00D37375" w:rsidTr="00D37375">
        <w:tc>
          <w:tcPr>
            <w:tcW w:w="2978" w:type="dxa"/>
          </w:tcPr>
          <w:p w:rsidR="0029697E" w:rsidRPr="004806B3" w:rsidRDefault="0029697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-развиваются голосовые реакции: </w:t>
            </w:r>
            <w:proofErr w:type="spellStart"/>
            <w:r w:rsidR="004806B3"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гуление</w:t>
            </w:r>
            <w:proofErr w:type="spellEnd"/>
            <w:r w:rsidR="004806B3"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лепет.</w:t>
            </w:r>
          </w:p>
        </w:tc>
        <w:tc>
          <w:tcPr>
            <w:tcW w:w="2794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-первые слова носят обобщенно-смысловой характер; - речь ситуативная.</w:t>
            </w:r>
          </w:p>
        </w:tc>
        <w:tc>
          <w:tcPr>
            <w:tcW w:w="2619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-развивается навык слухового контроля за собственным </w:t>
            </w:r>
            <w:proofErr w:type="gramStart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произношением</w:t>
            </w:r>
            <w:proofErr w:type="gramEnd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т.е. формируется фонематическое восприятие.</w:t>
            </w:r>
          </w:p>
        </w:tc>
        <w:tc>
          <w:tcPr>
            <w:tcW w:w="2241" w:type="dxa"/>
          </w:tcPr>
          <w:p w:rsid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о</w:t>
            </w: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владева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ют звуковым анализом;</w:t>
            </w:r>
          </w:p>
          <w:p w:rsidR="0029697E" w:rsidRP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усваивают грамматические правила построения высказываний.</w:t>
            </w:r>
          </w:p>
        </w:tc>
      </w:tr>
      <w:tr w:rsidR="00D37375" w:rsidTr="00D37375">
        <w:tc>
          <w:tcPr>
            <w:tcW w:w="2978" w:type="dxa"/>
          </w:tcPr>
          <w:p w:rsidR="0029697E" w:rsidRP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развивается подражание (повторяет за взрослым разнообразные сочетания звуков).</w:t>
            </w:r>
          </w:p>
        </w:tc>
        <w:tc>
          <w:tcPr>
            <w:tcW w:w="2794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происходит значительное накопление словаря.</w:t>
            </w:r>
          </w:p>
        </w:tc>
        <w:tc>
          <w:tcPr>
            <w:tcW w:w="2619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-значение слов уточняются и во многом обогащаются, часто неверно понимают и используют слова.</w:t>
            </w:r>
          </w:p>
        </w:tc>
        <w:tc>
          <w:tcPr>
            <w:tcW w:w="2241" w:type="dxa"/>
          </w:tcPr>
          <w:p w:rsidR="0029697E" w:rsidRPr="00D37375" w:rsidRDefault="00D373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едущая роль-новому виду речи – письменная речь.</w:t>
            </w:r>
          </w:p>
        </w:tc>
      </w:tr>
      <w:tr w:rsidR="00D37375" w:rsidTr="00D37375">
        <w:trPr>
          <w:trHeight w:val="2100"/>
        </w:trPr>
        <w:tc>
          <w:tcPr>
            <w:tcW w:w="2978" w:type="dxa"/>
          </w:tcPr>
          <w:p w:rsidR="0029697E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-появляются реакции на слова </w:t>
            </w:r>
            <w:proofErr w:type="gramStart"/>
            <w:r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48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независимо от ситуации и интонации)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6B3" w:rsidRPr="004806B3" w:rsidRDefault="004806B3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794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-значение слов становятся все более определёнными.</w:t>
            </w:r>
          </w:p>
        </w:tc>
        <w:tc>
          <w:tcPr>
            <w:tcW w:w="2619" w:type="dxa"/>
          </w:tcPr>
          <w:p w:rsidR="0029697E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-развивается грамматический строй речи, дети </w:t>
            </w:r>
            <w:proofErr w:type="gramStart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овладевают связной речью используют</w:t>
            </w:r>
            <w:proofErr w:type="gramEnd"/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разные структуры предложений.</w:t>
            </w:r>
          </w:p>
        </w:tc>
        <w:tc>
          <w:tcPr>
            <w:tcW w:w="2241" w:type="dxa"/>
          </w:tcPr>
          <w:p w:rsidR="0029697E" w:rsidRPr="00D37375" w:rsidRDefault="002969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06B3" w:rsidTr="00D37375">
        <w:trPr>
          <w:trHeight w:val="1440"/>
        </w:trPr>
        <w:tc>
          <w:tcPr>
            <w:tcW w:w="2978" w:type="dxa"/>
          </w:tcPr>
          <w:p w:rsid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6B3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6B3" w:rsidRPr="004806B3" w:rsidRDefault="004806B3" w:rsidP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94" w:type="dxa"/>
          </w:tcPr>
          <w:p w:rsidR="004806B3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-начинает формироваться грамматический строй речи.</w:t>
            </w:r>
          </w:p>
        </w:tc>
        <w:tc>
          <w:tcPr>
            <w:tcW w:w="2619" w:type="dxa"/>
          </w:tcPr>
          <w:p w:rsidR="004806B3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4806B3" w:rsidRPr="00D37375" w:rsidRDefault="00480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9697E" w:rsidRPr="0029697E" w:rsidRDefault="0029697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sectPr w:rsidR="0029697E" w:rsidRPr="0029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48"/>
    <w:rsid w:val="00284D45"/>
    <w:rsid w:val="0029697E"/>
    <w:rsid w:val="004806B3"/>
    <w:rsid w:val="0055323A"/>
    <w:rsid w:val="008906C5"/>
    <w:rsid w:val="009E0A3F"/>
    <w:rsid w:val="00D37375"/>
    <w:rsid w:val="00EA6FD1"/>
    <w:rsid w:val="00F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2017-11-17T17:45:00Z</dcterms:created>
  <dcterms:modified xsi:type="dcterms:W3CDTF">2017-11-18T16:00:00Z</dcterms:modified>
</cp:coreProperties>
</file>