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08" w:rsidRDefault="003F4A80" w:rsidP="0047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55111"/>
            <wp:effectExtent l="19050" t="0" r="3175" b="0"/>
            <wp:docPr id="1" name="Рисунок 1" descr="C:\Users\Юрий\Downloads\Scan2 (8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2 (8)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80" w:rsidRDefault="003F4A80" w:rsidP="002E225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A80" w:rsidRDefault="003F4A80" w:rsidP="002E225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08" w:rsidRDefault="00474708" w:rsidP="002E225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4708" w:rsidRPr="006D1639" w:rsidRDefault="00474708" w:rsidP="002E2253">
      <w:pPr>
        <w:shd w:val="clear" w:color="auto" w:fill="FFFFFF"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1639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дополнительному образованию </w:t>
      </w:r>
      <w:r w:rsidRPr="006D1639">
        <w:rPr>
          <w:rFonts w:ascii="Times New Roman" w:eastAsia="Times New Roman" w:hAnsi="Times New Roman"/>
          <w:sz w:val="28"/>
          <w:szCs w:val="28"/>
          <w:lang w:eastAsia="ru-RU"/>
        </w:rPr>
        <w:t>разработан в соответствии с:</w:t>
      </w:r>
    </w:p>
    <w:p w:rsidR="00474708" w:rsidRPr="006D1639" w:rsidRDefault="00474708" w:rsidP="002E2253">
      <w:pPr>
        <w:shd w:val="clear" w:color="auto" w:fill="FFFFFF"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39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474708" w:rsidRPr="006D1639" w:rsidRDefault="00474708" w:rsidP="002E2253">
      <w:pPr>
        <w:shd w:val="clear" w:color="auto" w:fill="FFFFFF"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39">
        <w:rPr>
          <w:rFonts w:ascii="Times New Roman" w:eastAsia="Times New Roman" w:hAnsi="Times New Roman"/>
          <w:sz w:val="28"/>
          <w:szCs w:val="28"/>
          <w:lang w:eastAsia="ru-RU"/>
        </w:rPr>
        <w:t>- Приказом Министерства образования и науки Российской Федерации от17.10.2013 № 1155 «Об утверждении федерального государственного образовательного стандарта дошкольного образования»;</w:t>
      </w:r>
    </w:p>
    <w:p w:rsidR="00474708" w:rsidRPr="006D1639" w:rsidRDefault="00474708" w:rsidP="002E2253">
      <w:pPr>
        <w:shd w:val="clear" w:color="auto" w:fill="FFFFFF"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39">
        <w:rPr>
          <w:rFonts w:ascii="Times New Roman" w:eastAsia="Times New Roman" w:hAnsi="Times New Roman"/>
          <w:sz w:val="28"/>
          <w:szCs w:val="28"/>
          <w:lang w:eastAsia="ru-RU"/>
        </w:rPr>
        <w:t>- Приказом Министерства образования и науки Российской Федера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от 30.08.2013 № 1014 </w:t>
      </w:r>
      <w:r w:rsidRPr="006D163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74708" w:rsidRPr="006D1639" w:rsidRDefault="00474708" w:rsidP="002E2253">
      <w:pPr>
        <w:shd w:val="clear" w:color="auto" w:fill="FFFFFF"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39">
        <w:rPr>
          <w:rFonts w:ascii="Times New Roman" w:eastAsia="Times New Roman" w:hAnsi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 с изменениями и дополнениями;</w:t>
      </w:r>
    </w:p>
    <w:p w:rsidR="00474708" w:rsidRDefault="00474708" w:rsidP="002E2253">
      <w:pPr>
        <w:shd w:val="clear" w:color="auto" w:fill="FFFFFF"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39">
        <w:rPr>
          <w:rFonts w:ascii="Times New Roman" w:eastAsia="Times New Roman" w:hAnsi="Times New Roman"/>
          <w:sz w:val="28"/>
          <w:szCs w:val="28"/>
          <w:lang w:eastAsia="ru-RU"/>
        </w:rPr>
        <w:t>- Письмом «Комментарии к ФГОС дошкольного образования» Министерства образования и науки Российской Федерации от 28.02.2014 г. № 08-249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4708" w:rsidRDefault="00474708" w:rsidP="002E2253">
      <w:pPr>
        <w:shd w:val="clear" w:color="auto" w:fill="FFFFFF"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Уставом МБДОУ д/с «Светлячок»; </w:t>
      </w:r>
    </w:p>
    <w:p w:rsidR="00474708" w:rsidRDefault="00474708" w:rsidP="002E2253">
      <w:pPr>
        <w:shd w:val="clear" w:color="auto" w:fill="FFFFFF"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ФГОС дошкольного образования;</w:t>
      </w:r>
    </w:p>
    <w:p w:rsidR="00474708" w:rsidRDefault="00474708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52">
        <w:rPr>
          <w:rFonts w:ascii="Times New Roman" w:eastAsia="Times New Roman" w:hAnsi="Times New Roman"/>
          <w:sz w:val="28"/>
          <w:szCs w:val="28"/>
          <w:lang w:eastAsia="ru-RU"/>
        </w:rPr>
        <w:t>- Основной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ательной программой МБДОУ д/с «Светлячок</w:t>
      </w:r>
      <w:r w:rsidRPr="001D7652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1D7652">
        <w:rPr>
          <w:rFonts w:ascii="Times New Roman" w:hAnsi="Times New Roman"/>
          <w:sz w:val="28"/>
          <w:szCs w:val="28"/>
        </w:rPr>
        <w:t xml:space="preserve"> разработанной на основе Основной общеобразовательной программы дошкольного образования «От рождения до школы» (ред. </w:t>
      </w:r>
      <w:proofErr w:type="spellStart"/>
      <w:r w:rsidRPr="001D765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1D7652">
        <w:rPr>
          <w:rFonts w:ascii="Times New Roman" w:hAnsi="Times New Roman"/>
          <w:sz w:val="28"/>
          <w:szCs w:val="28"/>
        </w:rPr>
        <w:t>, Т.С.Комарова, М.А.Васильева)</w:t>
      </w:r>
      <w:r w:rsidRPr="001D76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7571" w:rsidRDefault="00D57571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A4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образование в ДОУ организовано по </w:t>
      </w:r>
      <w:r w:rsidR="00B027A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областям:</w:t>
      </w:r>
    </w:p>
    <w:p w:rsidR="005541A9" w:rsidRPr="005541A9" w:rsidRDefault="00B027A4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Художественно-эстетическое/познавательное развитие</w:t>
      </w:r>
      <w:r w:rsidR="005541A9" w:rsidRPr="005541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41A9" w:rsidRPr="005541A9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Творческое объединение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развитию мелкой моторики у детей 3-4 лет </w:t>
      </w:r>
      <w:r w:rsidRPr="007630E3">
        <w:rPr>
          <w:rFonts w:ascii="Times New Roman" w:eastAsia="Times New Roman" w:hAnsi="Times New Roman"/>
          <w:b/>
          <w:sz w:val="28"/>
          <w:szCs w:val="28"/>
          <w:lang w:eastAsia="ru-RU"/>
        </w:rPr>
        <w:t>«Радуга красок»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7571" w:rsidRPr="00D57571" w:rsidRDefault="00D57571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данного </w:t>
      </w:r>
      <w:r w:rsidRPr="007630E3">
        <w:rPr>
          <w:rFonts w:ascii="Times New Roman" w:hAnsi="Times New Roman" w:cs="Times New Roman"/>
          <w:bCs/>
          <w:color w:val="000000"/>
          <w:sz w:val="28"/>
          <w:szCs w:val="28"/>
        </w:rPr>
        <w:t>кружка</w:t>
      </w:r>
      <w:r w:rsidRPr="00D5757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развитие у детей художественно-творческих способностей посредством нетрадиционных техник рисования. Развить фантазию, внимание, память, воображение. </w:t>
      </w:r>
    </w:p>
    <w:p w:rsidR="00D57571" w:rsidRPr="00D57571" w:rsidRDefault="00D57571" w:rsidP="002E2253">
      <w:pPr>
        <w:pStyle w:val="a7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D57571">
        <w:rPr>
          <w:b/>
          <w:bCs/>
          <w:color w:val="000000"/>
          <w:sz w:val="28"/>
          <w:szCs w:val="28"/>
        </w:rPr>
        <w:t>Задачи:</w:t>
      </w:r>
    </w:p>
    <w:p w:rsidR="00D57571" w:rsidRPr="00D57571" w:rsidRDefault="00D57571" w:rsidP="002E2253">
      <w:pPr>
        <w:pStyle w:val="a7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D57571">
        <w:rPr>
          <w:color w:val="000000"/>
          <w:sz w:val="28"/>
          <w:szCs w:val="28"/>
        </w:rPr>
        <w:t>-познакомить с различными способами и приемами нетрадиционных техник рисования с использованием различных изобразительных материалов;</w:t>
      </w:r>
    </w:p>
    <w:p w:rsidR="00D57571" w:rsidRPr="00D57571" w:rsidRDefault="00D57571" w:rsidP="002E2253">
      <w:pPr>
        <w:pStyle w:val="a7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D57571">
        <w:rPr>
          <w:color w:val="000000"/>
          <w:sz w:val="28"/>
          <w:szCs w:val="28"/>
        </w:rPr>
        <w:t xml:space="preserve">-прививать интерес и любовь к изобразительному искусству как средству выражения чувств, отношений, приобщения к миру прекрасного; </w:t>
      </w:r>
    </w:p>
    <w:p w:rsidR="00D57571" w:rsidRPr="00D57571" w:rsidRDefault="00D57571" w:rsidP="002E2253">
      <w:pPr>
        <w:pStyle w:val="a7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D57571">
        <w:rPr>
          <w:color w:val="000000"/>
          <w:sz w:val="28"/>
          <w:szCs w:val="28"/>
        </w:rPr>
        <w:t>- развивать мелкую моторику, координацию движений пальцев рук;</w:t>
      </w:r>
    </w:p>
    <w:p w:rsidR="00D57571" w:rsidRPr="00D57571" w:rsidRDefault="00D57571" w:rsidP="002E2253">
      <w:pPr>
        <w:pStyle w:val="a7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D57571">
        <w:rPr>
          <w:color w:val="000000"/>
          <w:sz w:val="28"/>
          <w:szCs w:val="28"/>
        </w:rPr>
        <w:t>- развивать восприятие, пространственную ориентацию, умение планировать работу и доводить ее до конца;</w:t>
      </w:r>
    </w:p>
    <w:p w:rsidR="00D57571" w:rsidRPr="00D57571" w:rsidRDefault="00D57571" w:rsidP="002E2253">
      <w:pPr>
        <w:pStyle w:val="a7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D57571">
        <w:rPr>
          <w:color w:val="000000"/>
          <w:sz w:val="28"/>
          <w:szCs w:val="28"/>
        </w:rPr>
        <w:t>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5541A9" w:rsidRDefault="00D57571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5541A9"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объединения </w:t>
      </w:r>
      <w:r w:rsidR="005541A9" w:rsidRPr="005541A9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ятся </w:t>
      </w:r>
      <w:r w:rsidR="005541A9" w:rsidRPr="005541A9">
        <w:rPr>
          <w:rFonts w:ascii="Times New Roman" w:eastAsia="Times New Roman" w:hAnsi="Times New Roman"/>
          <w:sz w:val="28"/>
          <w:szCs w:val="28"/>
          <w:lang w:eastAsia="ru-RU"/>
        </w:rPr>
        <w:t>совместные занятия с участием родителей и детей, выставки работ, диагностика.</w:t>
      </w:r>
    </w:p>
    <w:p w:rsidR="007630E3" w:rsidRDefault="007630E3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A4" w:rsidRPr="007630E3" w:rsidRDefault="00B027A4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Творческое объединение по развитию мелкой моторики у детей старшего дошкольного возраста с использованием терапии песком </w:t>
      </w:r>
      <w:r w:rsidRPr="007630E3">
        <w:rPr>
          <w:rFonts w:ascii="Times New Roman" w:eastAsia="Times New Roman" w:hAnsi="Times New Roman"/>
          <w:b/>
          <w:sz w:val="28"/>
          <w:szCs w:val="28"/>
          <w:lang w:eastAsia="ru-RU"/>
        </w:rPr>
        <w:t>«Песочница»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30E3" w:rsidRPr="007630E3">
        <w:rPr>
          <w:color w:val="333333"/>
          <w:sz w:val="27"/>
          <w:szCs w:val="27"/>
        </w:rPr>
        <w:t xml:space="preserve"> </w:t>
      </w:r>
      <w:r w:rsidR="007630E3" w:rsidRPr="007630E3">
        <w:rPr>
          <w:rFonts w:ascii="Times New Roman" w:hAnsi="Times New Roman" w:cs="Times New Roman"/>
          <w:sz w:val="28"/>
          <w:szCs w:val="28"/>
        </w:rPr>
        <w:t>Содержание программы ориентировано на эмоциональное благополучие ребёнка – уверенность в себе, чувство защищённости и жизненные успехи.</w:t>
      </w:r>
    </w:p>
    <w:p w:rsidR="007630E3" w:rsidRPr="007630E3" w:rsidRDefault="007630E3" w:rsidP="002E2253">
      <w:pPr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программы:</w:t>
      </w:r>
    </w:p>
    <w:p w:rsidR="007630E3" w:rsidRPr="007630E3" w:rsidRDefault="007630E3" w:rsidP="002E2253">
      <w:pPr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процессов (восприятия, внимания, памяти, образа, мышления, пространственного воображения);</w:t>
      </w:r>
    </w:p>
    <w:p w:rsidR="007630E3" w:rsidRPr="007630E3" w:rsidRDefault="007630E3" w:rsidP="002E2253">
      <w:pPr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творческой индивидуальности ребенка;</w:t>
      </w:r>
    </w:p>
    <w:p w:rsidR="007630E3" w:rsidRPr="007630E3" w:rsidRDefault="007630E3" w:rsidP="002E2253">
      <w:pPr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коммуникативных навыков;</w:t>
      </w:r>
    </w:p>
    <w:p w:rsidR="007630E3" w:rsidRPr="007630E3" w:rsidRDefault="007630E3" w:rsidP="002E2253">
      <w:pPr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тренировка мелкой моторики рук;</w:t>
      </w:r>
    </w:p>
    <w:p w:rsidR="007630E3" w:rsidRDefault="007630E3" w:rsidP="002E2253">
      <w:pPr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гармонизация психоэмоционального состояния (выравнивание эмоционального фона).</w:t>
      </w:r>
    </w:p>
    <w:p w:rsidR="007630E3" w:rsidRDefault="007630E3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объединения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ятся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совместные занятия с участием родителей и детей, выставки работ, диагностика.</w:t>
      </w:r>
    </w:p>
    <w:p w:rsidR="007630E3" w:rsidRDefault="007630E3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0E3" w:rsidRDefault="007630E3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объединение по развитию мелкой моторики у детей 5-6 лет по слушанию музыки </w:t>
      </w:r>
      <w:r w:rsidRPr="007630E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Музыкальная капель</w:t>
      </w:r>
      <w:r w:rsidRPr="007630E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630E3" w:rsidRDefault="00A0131D" w:rsidP="002E2253">
      <w:pPr>
        <w:pStyle w:val="c22"/>
        <w:spacing w:before="0" w:beforeAutospacing="0" w:after="0" w:afterAutospacing="0" w:line="330" w:lineRule="atLeast"/>
        <w:ind w:left="-567" w:right="-142"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</w:t>
      </w:r>
      <w:r w:rsidR="007630E3">
        <w:rPr>
          <w:rStyle w:val="c1"/>
          <w:rFonts w:ascii="&amp;quot" w:hAnsi="&amp;quot"/>
          <w:color w:val="000000"/>
          <w:sz w:val="28"/>
          <w:szCs w:val="28"/>
        </w:rPr>
        <w:t>рограмма направлена  на поэтапное формирование интереса дошкольников к музыкальной культуре и обеспечивает их эстетическое, физическое, нравственное, интеллектуальное развитие. В течение занятий дети активно вовлекаются в разнообразную игровую деятельность, которая выступает в качестве инструмента, с помощью которого осуществляется переход от простейшего желания детей участвовать в совместных игровых действиях  к серьезной творческой музыкальной деятельности.</w:t>
      </w:r>
    </w:p>
    <w:p w:rsidR="007630E3" w:rsidRDefault="007630E3" w:rsidP="002E2253">
      <w:pPr>
        <w:pStyle w:val="c22"/>
        <w:spacing w:before="0" w:beforeAutospacing="0" w:after="0" w:afterAutospacing="0" w:line="330" w:lineRule="atLeast"/>
        <w:ind w:left="-567" w:right="-142"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7"/>
          <w:rFonts w:ascii="&amp;quot" w:hAnsi="&amp;quot"/>
          <w:b/>
          <w:bCs/>
          <w:i/>
          <w:iCs/>
          <w:color w:val="000000"/>
          <w:sz w:val="28"/>
          <w:szCs w:val="28"/>
        </w:rPr>
        <w:t>Цель данной программы</w:t>
      </w:r>
      <w:r>
        <w:rPr>
          <w:rStyle w:val="c1"/>
          <w:rFonts w:ascii="&amp;quot" w:hAnsi="&amp;quot"/>
          <w:color w:val="000000"/>
          <w:sz w:val="28"/>
          <w:szCs w:val="28"/>
        </w:rPr>
        <w:t> –  гармоничное музыкально-эстетическое развитие личности каждого ребенка, формирование эстрадных навыков, привитие интереса к занятиям музыкальным искусством.</w:t>
      </w:r>
    </w:p>
    <w:p w:rsidR="007630E3" w:rsidRDefault="007630E3" w:rsidP="002E2253">
      <w:pPr>
        <w:pStyle w:val="c22"/>
        <w:spacing w:before="0" w:beforeAutospacing="0" w:after="0" w:afterAutospacing="0" w:line="330" w:lineRule="atLeast"/>
        <w:ind w:left="-567" w:right="-142"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7"/>
          <w:rFonts w:ascii="&amp;quot" w:hAnsi="&amp;quot"/>
          <w:b/>
          <w:bCs/>
          <w:i/>
          <w:iCs/>
          <w:color w:val="000000"/>
          <w:sz w:val="28"/>
          <w:szCs w:val="28"/>
        </w:rPr>
        <w:t>Задачи программы</w:t>
      </w:r>
      <w:r>
        <w:rPr>
          <w:rStyle w:val="c1"/>
          <w:rFonts w:ascii="&amp;quot" w:hAnsi="&amp;quot"/>
          <w:color w:val="000000"/>
          <w:sz w:val="28"/>
          <w:szCs w:val="28"/>
        </w:rPr>
        <w:t>:</w:t>
      </w:r>
    </w:p>
    <w:p w:rsidR="007630E3" w:rsidRDefault="007630E3" w:rsidP="002E2253">
      <w:pPr>
        <w:pStyle w:val="c42"/>
        <w:spacing w:before="0" w:beforeAutospacing="0" w:after="0" w:afterAutospacing="0" w:line="330" w:lineRule="atLeast"/>
        <w:ind w:left="-567" w:right="-142" w:firstLine="56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- развитие навыков сольного и ансамблевого исполнительства (как на инструменте, так и при пении); </w:t>
      </w:r>
    </w:p>
    <w:p w:rsidR="007630E3" w:rsidRDefault="007630E3" w:rsidP="002E2253">
      <w:pPr>
        <w:pStyle w:val="c42"/>
        <w:spacing w:before="0" w:beforeAutospacing="0" w:after="0" w:afterAutospacing="0" w:line="330" w:lineRule="atLeast"/>
        <w:ind w:left="-567" w:right="-142" w:firstLine="56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помощь в преодолении страха сцены, развитие сценической культуры;</w:t>
      </w:r>
    </w:p>
    <w:p w:rsidR="007630E3" w:rsidRDefault="007630E3" w:rsidP="002E2253">
      <w:pPr>
        <w:pStyle w:val="c42"/>
        <w:spacing w:before="0" w:beforeAutospacing="0" w:after="0" w:afterAutospacing="0" w:line="330" w:lineRule="atLeast"/>
        <w:ind w:left="-567" w:right="-142" w:firstLine="56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создание условий для формирования и развития певческого голоса, музыкального слуха;</w:t>
      </w:r>
    </w:p>
    <w:p w:rsidR="007630E3" w:rsidRDefault="007630E3" w:rsidP="002E2253">
      <w:pPr>
        <w:pStyle w:val="c42"/>
        <w:spacing w:before="0" w:beforeAutospacing="0" w:after="0" w:afterAutospacing="0" w:line="330" w:lineRule="atLeast"/>
        <w:ind w:left="-567" w:right="-142" w:firstLine="568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-формирование творческих проявлений при импровизации несложных пьес и песен.</w:t>
      </w:r>
    </w:p>
    <w:p w:rsidR="00281B22" w:rsidRDefault="00281B22" w:rsidP="002E2253">
      <w:pPr>
        <w:pStyle w:val="c42"/>
        <w:spacing w:before="0" w:beforeAutospacing="0" w:after="0" w:afterAutospacing="0" w:line="330" w:lineRule="atLeast"/>
        <w:ind w:left="-567" w:right="-142" w:firstLine="568"/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281B22" w:rsidRDefault="00281B22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объединение по образованию детей 2-3 лет </w:t>
      </w:r>
      <w:r w:rsidRPr="007630E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Игралочка</w:t>
      </w:r>
      <w:proofErr w:type="spellEnd"/>
      <w:r w:rsidRPr="007630E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81B22" w:rsidRDefault="00281B22" w:rsidP="002E2253">
      <w:pPr>
        <w:pStyle w:val="c42"/>
        <w:spacing w:before="0" w:beforeAutospacing="0" w:after="0" w:afterAutospacing="0" w:line="330" w:lineRule="atLeast"/>
        <w:ind w:left="-567" w:right="-142"/>
        <w:jc w:val="both"/>
        <w:rPr>
          <w:rFonts w:ascii="&amp;quot" w:hAnsi="&amp;quot"/>
          <w:color w:val="000000"/>
          <w:sz w:val="22"/>
          <w:szCs w:val="22"/>
        </w:rPr>
      </w:pPr>
    </w:p>
    <w:p w:rsidR="007630E3" w:rsidRPr="00281B22" w:rsidRDefault="00281B22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B22">
        <w:rPr>
          <w:rFonts w:ascii="Times New Roman" w:hAnsi="Times New Roman" w:cs="Times New Roman"/>
          <w:color w:val="000000"/>
          <w:sz w:val="28"/>
          <w:szCs w:val="28"/>
        </w:rPr>
        <w:t xml:space="preserve">Игры, которые представлены в данной программе, направлены на формирование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</w:t>
      </w:r>
      <w:r w:rsidRPr="00281B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возрасте и психологических механизмов перехода внешних перцептивных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281B22" w:rsidRDefault="00281B22" w:rsidP="002E2253">
      <w:pPr>
        <w:pStyle w:val="c17"/>
        <w:spacing w:before="0" w:beforeAutospacing="0" w:after="0" w:afterAutospacing="0" w:line="330" w:lineRule="atLeast"/>
        <w:ind w:left="-567"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4"/>
          <w:rFonts w:ascii="&amp;quot" w:hAnsi="&amp;quot"/>
          <w:b/>
          <w:bCs/>
          <w:color w:val="000000"/>
          <w:sz w:val="28"/>
          <w:szCs w:val="28"/>
        </w:rPr>
        <w:t>Цель:</w:t>
      </w:r>
      <w:r>
        <w:rPr>
          <w:rStyle w:val="c6"/>
          <w:rFonts w:ascii="&amp;quot" w:hAnsi="&amp;quot"/>
          <w:color w:val="000000"/>
          <w:sz w:val="28"/>
          <w:szCs w:val="28"/>
        </w:rPr>
        <w:t> формирование и развитие сенсорных способностей у детей 2 – 3 лет средствами дидактической игры.</w:t>
      </w:r>
    </w:p>
    <w:p w:rsidR="00281B22" w:rsidRDefault="00281B22" w:rsidP="002E2253">
      <w:pPr>
        <w:pStyle w:val="c17"/>
        <w:spacing w:before="0" w:beforeAutospacing="0" w:after="0" w:afterAutospacing="0" w:line="330" w:lineRule="atLeast"/>
        <w:ind w:left="-567"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Задачи:</w:t>
      </w:r>
    </w:p>
    <w:p w:rsidR="00281B22" w:rsidRDefault="00281B22" w:rsidP="002E2253">
      <w:pPr>
        <w:pStyle w:val="c17"/>
        <w:spacing w:before="0" w:beforeAutospacing="0" w:after="0" w:afterAutospacing="0" w:line="330" w:lineRule="atLeast"/>
        <w:ind w:left="-567"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color w:val="000000"/>
          <w:sz w:val="28"/>
          <w:szCs w:val="28"/>
        </w:rPr>
        <w:t>1. Подобрать и систематизировать материал по развитию сенсорных способностей у детей 2–3 лет средствами дидактических игр в соответствии с возрастными и индивидуальными возможностями.</w:t>
      </w:r>
    </w:p>
    <w:p w:rsidR="00281B22" w:rsidRDefault="00281B22" w:rsidP="002E2253">
      <w:pPr>
        <w:pStyle w:val="c17"/>
        <w:spacing w:before="0" w:beforeAutospacing="0" w:after="0" w:afterAutospacing="0" w:line="330" w:lineRule="atLeast"/>
        <w:ind w:left="-567"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color w:val="000000"/>
          <w:sz w:val="28"/>
          <w:szCs w:val="28"/>
        </w:rPr>
        <w:t>2. Формировать сенсорные представления детей 2 – 3 лет о внешних свойствах предметов: их форме, цвете, величине.</w:t>
      </w:r>
    </w:p>
    <w:p w:rsidR="00281B22" w:rsidRDefault="00281B22" w:rsidP="002E2253">
      <w:pPr>
        <w:pStyle w:val="c17"/>
        <w:spacing w:before="0" w:beforeAutospacing="0" w:after="0" w:afterAutospacing="0" w:line="330" w:lineRule="atLeast"/>
        <w:ind w:left="-567"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color w:val="000000"/>
          <w:sz w:val="28"/>
          <w:szCs w:val="28"/>
        </w:rPr>
        <w:t>3. Обогащать знания детей способам обследования предметов.</w:t>
      </w:r>
    </w:p>
    <w:p w:rsidR="00281B22" w:rsidRDefault="00281B22" w:rsidP="002E2253">
      <w:pPr>
        <w:pStyle w:val="c17"/>
        <w:spacing w:before="0" w:beforeAutospacing="0" w:after="0" w:afterAutospacing="0" w:line="330" w:lineRule="atLeast"/>
        <w:ind w:left="-567"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color w:val="000000"/>
          <w:sz w:val="28"/>
          <w:szCs w:val="28"/>
        </w:rPr>
        <w:t>4. Познакомить детей с дидактическими играми и приемами игры на них.</w:t>
      </w:r>
    </w:p>
    <w:p w:rsidR="00281B22" w:rsidRDefault="00281B22" w:rsidP="002E2253">
      <w:pPr>
        <w:pStyle w:val="c17"/>
        <w:spacing w:before="0" w:beforeAutospacing="0" w:after="0" w:afterAutospacing="0" w:line="330" w:lineRule="atLeast"/>
        <w:ind w:left="-567" w:firstLine="850"/>
        <w:jc w:val="both"/>
        <w:rPr>
          <w:rStyle w:val="c6"/>
          <w:rFonts w:ascii="&amp;quot" w:hAnsi="&amp;quot"/>
          <w:color w:val="000000"/>
          <w:sz w:val="28"/>
          <w:szCs w:val="28"/>
        </w:rPr>
      </w:pPr>
      <w:r>
        <w:rPr>
          <w:rStyle w:val="c6"/>
          <w:rFonts w:ascii="&amp;quot" w:hAnsi="&amp;quot"/>
          <w:color w:val="000000"/>
          <w:sz w:val="28"/>
          <w:szCs w:val="28"/>
        </w:rPr>
        <w:t>5. Взаимодействовать с родителями в процессе формирования у детей сенсорных способностей.</w:t>
      </w:r>
    </w:p>
    <w:p w:rsidR="00281B22" w:rsidRDefault="00281B22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объединения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ятся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совместные занятия с участием родителей и детей, выставки работ, диагностика.</w:t>
      </w:r>
    </w:p>
    <w:p w:rsidR="007630E3" w:rsidRPr="007630E3" w:rsidRDefault="007630E3" w:rsidP="002E2253">
      <w:pPr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027A4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541A9" w:rsidRPr="005541A9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в себя </w:t>
      </w:r>
      <w:r w:rsidR="00B027A4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</w:t>
      </w:r>
      <w:r w:rsidR="00D57571">
        <w:rPr>
          <w:rFonts w:ascii="Times New Roman" w:eastAsia="Times New Roman" w:hAnsi="Times New Roman"/>
          <w:sz w:val="28"/>
          <w:szCs w:val="28"/>
          <w:lang w:eastAsia="ru-RU"/>
        </w:rPr>
        <w:t>объединение «</w:t>
      </w:r>
      <w:r w:rsidR="00D57571" w:rsidRPr="00281B22">
        <w:rPr>
          <w:rFonts w:ascii="Times New Roman" w:eastAsia="Times New Roman" w:hAnsi="Times New Roman"/>
          <w:b/>
          <w:sz w:val="28"/>
          <w:szCs w:val="28"/>
          <w:lang w:eastAsia="ru-RU"/>
        </w:rPr>
        <w:t>Крепыши</w:t>
      </w:r>
      <w:r w:rsidR="00D57571">
        <w:rPr>
          <w:rFonts w:ascii="Times New Roman" w:eastAsia="Times New Roman" w:hAnsi="Times New Roman"/>
          <w:sz w:val="28"/>
          <w:szCs w:val="28"/>
          <w:lang w:eastAsia="ru-RU"/>
        </w:rPr>
        <w:t>» для детей 3-4 лет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. Основной целью этого направления является сохранение и укрепление здоровья дошкольников, приобщение их к занятиям физкультурой и спортом, формирование ценностей здорового образа жизни.</w:t>
      </w:r>
    </w:p>
    <w:p w:rsidR="005541A9" w:rsidRPr="005541A9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="00B027A4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объединения:</w:t>
      </w: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-формировать и развивать физические качества ребёнка, поср</w:t>
      </w:r>
      <w:r w:rsidR="00D57571">
        <w:rPr>
          <w:rFonts w:ascii="Times New Roman" w:eastAsia="Times New Roman" w:hAnsi="Times New Roman"/>
          <w:sz w:val="28"/>
          <w:szCs w:val="28"/>
          <w:lang w:eastAsia="ru-RU"/>
        </w:rPr>
        <w:t>едством игр с элементами спорта;</w:t>
      </w: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-сформировать технические навыки элементарных игровых движений, от самых простых до более сложных;</w:t>
      </w: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-соблюдение точных правил игры;</w:t>
      </w: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-научить переживать отрицательные эмоции (проигрыш);</w:t>
      </w: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-освоить технику метания;</w:t>
      </w: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-содействовать всестороннему, гармоничному физическому развитию и укреплению здоровья дошкольников;</w:t>
      </w: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-формирование правильной осанки;</w:t>
      </w: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-развитие гибкости, ловкости, координации движений; </w:t>
      </w: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-развить интерес к спортивным играм;</w:t>
      </w:r>
    </w:p>
    <w:p w:rsidR="00D57571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воспитание высоких волевых качеств (преодоление трудностей, умение добиваться поставленной цели), </w:t>
      </w:r>
    </w:p>
    <w:p w:rsidR="005541A9" w:rsidRPr="005541A9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- воспитание морально-этических качеств (уважения друг к другу, умение радоваться успехам других, взаимопомощи).</w:t>
      </w:r>
    </w:p>
    <w:p w:rsidR="005541A9" w:rsidRPr="005541A9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Объединение дополнительного образования данного направлен</w:t>
      </w:r>
      <w:r w:rsidR="00D57571">
        <w:rPr>
          <w:rFonts w:ascii="Times New Roman" w:eastAsia="Times New Roman" w:hAnsi="Times New Roman"/>
          <w:sz w:val="28"/>
          <w:szCs w:val="28"/>
          <w:lang w:eastAsia="ru-RU"/>
        </w:rPr>
        <w:t>ия охватывает детей младшего дошкольного возраста (3-4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лет). По итогам работы</w:t>
      </w:r>
      <w:r w:rsidR="00B02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7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творческого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 «</w:t>
      </w:r>
      <w:r w:rsidR="00B027A4">
        <w:rPr>
          <w:rFonts w:ascii="Times New Roman" w:eastAsia="Times New Roman" w:hAnsi="Times New Roman"/>
          <w:sz w:val="28"/>
          <w:szCs w:val="28"/>
          <w:lang w:eastAsia="ru-RU"/>
        </w:rPr>
        <w:t>Крепыши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проводятся соревнования, мини-олимпиады, эстафеты, показательные выступления, </w:t>
      </w:r>
      <w:r w:rsidR="00B027A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совместные мероприятия с родителями,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спартакиады, диагностика результатов.</w:t>
      </w:r>
    </w:p>
    <w:p w:rsidR="00281B22" w:rsidRDefault="005541A9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81B22"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81B22" w:rsidRDefault="00281B22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объединение по познавательному развитию детей 4-5 лет </w:t>
      </w:r>
      <w:r w:rsidRPr="00281B22">
        <w:rPr>
          <w:rFonts w:ascii="Times New Roman" w:eastAsia="Times New Roman" w:hAnsi="Times New Roman"/>
          <w:b/>
          <w:sz w:val="28"/>
          <w:szCs w:val="28"/>
          <w:lang w:eastAsia="ru-RU"/>
        </w:rPr>
        <w:t>«Всезнайки».</w:t>
      </w:r>
    </w:p>
    <w:p w:rsidR="002E3A22" w:rsidRPr="002E3A22" w:rsidRDefault="002E3A22" w:rsidP="002E2253">
      <w:pPr>
        <w:spacing w:after="0" w:line="29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творческое объединение создано с целью реализации условий для развития познавательных способностей старших дошкольников посредством экспериментирования. </w:t>
      </w:r>
    </w:p>
    <w:p w:rsidR="002E3A22" w:rsidRPr="002E3A22" w:rsidRDefault="002E3A22" w:rsidP="002E2253">
      <w:pPr>
        <w:spacing w:after="0" w:line="29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22" w:rsidRPr="002E3A22" w:rsidRDefault="002E3A22" w:rsidP="002E2253">
      <w:pPr>
        <w:spacing w:after="0" w:line="29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E3A22" w:rsidRPr="002E3A22" w:rsidRDefault="002E3A22" w:rsidP="002E2253">
      <w:pPr>
        <w:spacing w:after="0" w:line="29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границ представлений старших дошкольников об окружающем мире сквозь призму элементарных </w:t>
      </w:r>
      <w:proofErr w:type="spellStart"/>
      <w:r w:rsidRPr="002E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зананий</w:t>
      </w:r>
      <w:proofErr w:type="spellEnd"/>
      <w:r w:rsidRPr="002E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областей наук;</w:t>
      </w:r>
    </w:p>
    <w:p w:rsidR="002E3A22" w:rsidRPr="002E3A22" w:rsidRDefault="002E3A22" w:rsidP="002E2253">
      <w:pPr>
        <w:spacing w:after="0" w:line="29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познавательных процессов;</w:t>
      </w:r>
    </w:p>
    <w:p w:rsidR="002E3A22" w:rsidRPr="002E3A22" w:rsidRDefault="002E3A22" w:rsidP="002E2253">
      <w:pPr>
        <w:spacing w:after="0" w:line="29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операций мышления и воображения;</w:t>
      </w:r>
    </w:p>
    <w:p w:rsidR="002E3A22" w:rsidRPr="002E3A22" w:rsidRDefault="002E3A22" w:rsidP="002E2253">
      <w:pPr>
        <w:spacing w:after="0" w:line="29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универсальных действий и социально-личностной сферы детей старшего дошкольного возраста;</w:t>
      </w:r>
    </w:p>
    <w:p w:rsidR="002E3A22" w:rsidRPr="002E3A22" w:rsidRDefault="002E3A22" w:rsidP="002E2253">
      <w:pPr>
        <w:spacing w:after="0" w:line="29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способов познания. </w:t>
      </w:r>
    </w:p>
    <w:p w:rsidR="002E3A22" w:rsidRPr="002E3A22" w:rsidRDefault="002E3A22" w:rsidP="002E2253">
      <w:pPr>
        <w:spacing w:after="0" w:line="29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22">
        <w:rPr>
          <w:rFonts w:ascii="Times New Roman" w:hAnsi="Times New Roman" w:cs="Times New Roman"/>
          <w:sz w:val="28"/>
          <w:szCs w:val="28"/>
        </w:rPr>
        <w:t>Ожидаемые результаты: дошкольник получает навык сравнения и обобщения наблюдений, полученных им в ходе эксперимента, в результате наблюдений и экспериментов делать выводы, связанные с увиденными явлениями природы, а также учатся предоставлять результаты в виде представления в устной форме, а также в схематических зарисовках.</w:t>
      </w:r>
    </w:p>
    <w:p w:rsidR="002E3A22" w:rsidRDefault="002E3A22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A22" w:rsidRDefault="002E3A22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объединение по обучению детей старшего дошкольного возраста основам финансовой грамотности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«Финансовая азбука</w:t>
      </w:r>
      <w:r w:rsidRPr="00281B22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2E3A22" w:rsidRDefault="002E3A22" w:rsidP="002E2253">
      <w:pPr>
        <w:pStyle w:val="a7"/>
        <w:spacing w:before="0" w:beforeAutospacing="0" w:after="0" w:afterAutospacing="0" w:line="360" w:lineRule="atLeast"/>
        <w:ind w:left="-567" w:firstLine="709"/>
        <w:jc w:val="both"/>
        <w:rPr>
          <w:rFonts w:ascii="&amp;quot" w:hAnsi="&amp;quot"/>
          <w:color w:val="000000"/>
        </w:rPr>
      </w:pPr>
      <w:r>
        <w:rPr>
          <w:rStyle w:val="a8"/>
          <w:rFonts w:ascii="&amp;quot" w:hAnsi="&amp;quot"/>
          <w:color w:val="000000"/>
          <w:sz w:val="28"/>
          <w:szCs w:val="28"/>
        </w:rPr>
        <w:t xml:space="preserve">Цель: </w:t>
      </w:r>
      <w:r>
        <w:rPr>
          <w:rFonts w:ascii="&amp;quot" w:hAnsi="&amp;quot"/>
          <w:color w:val="000000"/>
          <w:sz w:val="28"/>
          <w:szCs w:val="28"/>
        </w:rPr>
        <w:t xml:space="preserve">сформировать основы финансовой грамотности у детей старшего дошкольного возраста. </w:t>
      </w:r>
    </w:p>
    <w:p w:rsidR="002E3A22" w:rsidRDefault="002E3A22" w:rsidP="002E2253">
      <w:pPr>
        <w:pStyle w:val="a7"/>
        <w:spacing w:before="0" w:beforeAutospacing="0" w:after="0" w:afterAutospacing="0" w:line="360" w:lineRule="atLeast"/>
        <w:ind w:left="-567" w:firstLine="709"/>
        <w:jc w:val="both"/>
        <w:rPr>
          <w:rFonts w:ascii="&amp;quot" w:hAnsi="&amp;quot"/>
          <w:color w:val="000000"/>
        </w:rPr>
      </w:pPr>
      <w:r>
        <w:rPr>
          <w:rStyle w:val="a8"/>
          <w:rFonts w:ascii="&amp;quot" w:hAnsi="&amp;quot"/>
          <w:color w:val="000000"/>
          <w:sz w:val="28"/>
          <w:szCs w:val="28"/>
        </w:rPr>
        <w:t>Задачи:</w:t>
      </w:r>
    </w:p>
    <w:p w:rsidR="002E3A22" w:rsidRDefault="002E3A22" w:rsidP="002E2253">
      <w:pPr>
        <w:pStyle w:val="a7"/>
        <w:spacing w:before="0" w:beforeAutospacing="0" w:after="0" w:afterAutospacing="0" w:line="360" w:lineRule="atLeast"/>
        <w:ind w:left="-567" w:firstLine="709"/>
        <w:jc w:val="both"/>
        <w:rPr>
          <w:rFonts w:ascii="&amp;quot" w:hAnsi="&amp;quot"/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</w:t>
      </w:r>
      <w:r>
        <w:rPr>
          <w:rFonts w:ascii="&amp;quot" w:hAnsi="&amp;quot"/>
          <w:color w:val="000000"/>
          <w:sz w:val="14"/>
          <w:szCs w:val="14"/>
        </w:rPr>
        <w:t xml:space="preserve">              </w:t>
      </w:r>
      <w:r>
        <w:rPr>
          <w:rFonts w:ascii="&amp;quot" w:hAnsi="&amp;quot"/>
          <w:color w:val="000000"/>
          <w:sz w:val="28"/>
          <w:szCs w:val="28"/>
        </w:rPr>
        <w:t xml:space="preserve">сформировать первичные экономические понятия; </w:t>
      </w:r>
    </w:p>
    <w:p w:rsidR="002E3A22" w:rsidRDefault="002E3A22" w:rsidP="002E2253">
      <w:pPr>
        <w:pStyle w:val="a7"/>
        <w:spacing w:before="0" w:beforeAutospacing="0" w:after="0" w:afterAutospacing="0" w:line="360" w:lineRule="atLeast"/>
        <w:ind w:left="-567" w:firstLine="709"/>
        <w:jc w:val="both"/>
        <w:rPr>
          <w:rFonts w:ascii="&amp;quot" w:hAnsi="&amp;quot"/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</w:t>
      </w:r>
      <w:r>
        <w:rPr>
          <w:rFonts w:ascii="&amp;quot" w:hAnsi="&amp;quot"/>
          <w:color w:val="000000"/>
          <w:sz w:val="14"/>
          <w:szCs w:val="14"/>
        </w:rPr>
        <w:t xml:space="preserve">              </w:t>
      </w:r>
      <w:r>
        <w:rPr>
          <w:rFonts w:ascii="&amp;quot" w:hAnsi="&amp;quot"/>
          <w:color w:val="000000"/>
          <w:sz w:val="28"/>
          <w:szCs w:val="28"/>
        </w:rPr>
        <w:t xml:space="preserve">научить детей правильному отношению к деньгам, способам их зарабатывания и разумному их использованию; </w:t>
      </w:r>
    </w:p>
    <w:p w:rsidR="002E3A22" w:rsidRDefault="002E3A22" w:rsidP="002E2253">
      <w:pPr>
        <w:pStyle w:val="a7"/>
        <w:spacing w:before="0" w:beforeAutospacing="0" w:after="0" w:afterAutospacing="0" w:line="360" w:lineRule="atLeast"/>
        <w:ind w:left="-567" w:firstLine="709"/>
        <w:jc w:val="both"/>
        <w:rPr>
          <w:rFonts w:ascii="&amp;quot" w:hAnsi="&amp;quot"/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</w:t>
      </w:r>
      <w:r>
        <w:rPr>
          <w:rFonts w:ascii="&amp;quot" w:hAnsi="&amp;quot"/>
          <w:color w:val="000000"/>
          <w:sz w:val="14"/>
          <w:szCs w:val="14"/>
        </w:rPr>
        <w:t xml:space="preserve">              </w:t>
      </w:r>
      <w:r>
        <w:rPr>
          <w:rFonts w:ascii="&amp;quot" w:hAnsi="&amp;quot"/>
          <w:color w:val="000000"/>
          <w:sz w:val="28"/>
          <w:szCs w:val="28"/>
        </w:rPr>
        <w:t xml:space="preserve">объяснить взаимосвязь между экономическими и этическими категориями: труд, товар, деньги, цена, стоимость – с одной стороны и нравственными понятиями, такими, как бережливость, честность, экономность, щедрость и т.д.; </w:t>
      </w:r>
    </w:p>
    <w:p w:rsidR="002E3A22" w:rsidRDefault="002E3A22" w:rsidP="002E2253">
      <w:pPr>
        <w:pStyle w:val="a7"/>
        <w:spacing w:before="0" w:beforeAutospacing="0" w:after="0" w:afterAutospacing="0" w:line="360" w:lineRule="atLeast"/>
        <w:ind w:left="-567" w:firstLine="709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</w:t>
      </w:r>
      <w:r>
        <w:rPr>
          <w:rFonts w:ascii="&amp;quot" w:hAnsi="&amp;quot"/>
          <w:color w:val="000000"/>
          <w:sz w:val="14"/>
          <w:szCs w:val="14"/>
        </w:rPr>
        <w:t xml:space="preserve">              </w:t>
      </w:r>
      <w:r>
        <w:rPr>
          <w:rFonts w:ascii="&amp;quot" w:hAnsi="&amp;quot"/>
          <w:color w:val="000000"/>
          <w:sz w:val="28"/>
          <w:szCs w:val="28"/>
        </w:rPr>
        <w:t xml:space="preserve">научить детей правильно вести себя в реальных жизненных ситуациях, носящих экономический характер. </w:t>
      </w:r>
    </w:p>
    <w:p w:rsidR="00FF14A7" w:rsidRDefault="00FF14A7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объединения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ятся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совместные занятия с участием родителей и детей, выставки работ, диагностика.</w:t>
      </w:r>
    </w:p>
    <w:p w:rsidR="00FF14A7" w:rsidRDefault="00FF14A7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4A7" w:rsidRDefault="00FF14A7" w:rsidP="002E2253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объединение по обучению детей 5-6 лет основам безопасности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жизнидеятельности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«Карусель безопасности</w:t>
      </w:r>
      <w:r w:rsidRPr="00281B22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FF14A7" w:rsidRPr="002E2253" w:rsidRDefault="00FF14A7" w:rsidP="002E2253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2E225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 xml:space="preserve">Цель </w:t>
      </w:r>
      <w:proofErr w:type="spellStart"/>
      <w:r w:rsidRPr="002E225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программы:</w:t>
      </w:r>
      <w:r w:rsidRPr="002E2253">
        <w:rPr>
          <w:rFonts w:ascii="Times New Roman" w:hAnsi="Times New Roman"/>
          <w:sz w:val="28"/>
          <w:szCs w:val="28"/>
        </w:rPr>
        <w:t>Создание</w:t>
      </w:r>
      <w:proofErr w:type="spellEnd"/>
      <w:r w:rsidRPr="002E2253">
        <w:rPr>
          <w:rFonts w:ascii="Times New Roman" w:hAnsi="Times New Roman"/>
          <w:sz w:val="28"/>
          <w:szCs w:val="28"/>
        </w:rPr>
        <w:t xml:space="preserve"> социально-педагогических условий для формирования основ безопасного поведения дошкольников. Умение помочь себе и окружающим. </w:t>
      </w:r>
    </w:p>
    <w:p w:rsidR="00FF14A7" w:rsidRPr="002E2253" w:rsidRDefault="00FF14A7" w:rsidP="002E2253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2E225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Задачи:</w:t>
      </w:r>
    </w:p>
    <w:p w:rsidR="00FF14A7" w:rsidRPr="002E2253" w:rsidRDefault="00FF14A7" w:rsidP="002E2253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2E2253">
        <w:rPr>
          <w:rFonts w:ascii="Times New Roman" w:hAnsi="Times New Roman"/>
          <w:sz w:val="28"/>
          <w:szCs w:val="28"/>
        </w:rPr>
        <w:t>1. Развивать волевые качества: умение ограничивать свои желания, преодолевать препятствия, подчиняться требованиям взрослых и выполнять установленные нормы поведении.</w:t>
      </w:r>
    </w:p>
    <w:p w:rsidR="00FF14A7" w:rsidRPr="002E2253" w:rsidRDefault="00FF14A7" w:rsidP="002E2253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2E2253">
        <w:rPr>
          <w:rFonts w:ascii="Times New Roman" w:hAnsi="Times New Roman"/>
          <w:sz w:val="28"/>
          <w:szCs w:val="28"/>
        </w:rPr>
        <w:t>2. Формировать у детей основы ценностного отношения к себе и окружающим людям.</w:t>
      </w:r>
    </w:p>
    <w:p w:rsidR="00FF14A7" w:rsidRPr="002E2253" w:rsidRDefault="00FF14A7" w:rsidP="002E2253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2E2253">
        <w:rPr>
          <w:rFonts w:ascii="Times New Roman" w:hAnsi="Times New Roman"/>
          <w:sz w:val="28"/>
          <w:szCs w:val="28"/>
        </w:rPr>
        <w:t>. Систематизировать приобретенные ранее знания для формирования культурно- личностных отношений между старшими дошкольниками.</w:t>
      </w:r>
    </w:p>
    <w:p w:rsidR="00FF14A7" w:rsidRPr="002E2253" w:rsidRDefault="00FF14A7" w:rsidP="002E2253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2E2253">
        <w:rPr>
          <w:rFonts w:ascii="Times New Roman" w:hAnsi="Times New Roman"/>
          <w:sz w:val="28"/>
          <w:szCs w:val="28"/>
        </w:rPr>
        <w:t>4. Способствовать развитию положительного отношения ребенка к окружающим людям.</w:t>
      </w:r>
    </w:p>
    <w:p w:rsidR="00FF14A7" w:rsidRPr="002E2253" w:rsidRDefault="00FF14A7" w:rsidP="002E2253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2E2253">
        <w:rPr>
          <w:rFonts w:ascii="Times New Roman" w:hAnsi="Times New Roman"/>
          <w:sz w:val="28"/>
          <w:szCs w:val="28"/>
        </w:rPr>
        <w:t>5. Воспитывать правила поведения в группе сверстников (быть дружелюбным, чутким, отзывчивым, справедливым) .</w:t>
      </w:r>
    </w:p>
    <w:p w:rsidR="00FF14A7" w:rsidRPr="002E2253" w:rsidRDefault="00FF14A7" w:rsidP="002E2253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2E2253">
        <w:rPr>
          <w:rFonts w:ascii="Times New Roman" w:hAnsi="Times New Roman"/>
          <w:sz w:val="28"/>
          <w:szCs w:val="28"/>
        </w:rPr>
        <w:t>6. Создавать основы правового сознания детей.</w:t>
      </w:r>
    </w:p>
    <w:p w:rsidR="00FF14A7" w:rsidRPr="002E2253" w:rsidRDefault="00FF14A7" w:rsidP="002E2253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2E2253">
        <w:rPr>
          <w:rFonts w:ascii="Times New Roman" w:hAnsi="Times New Roman"/>
          <w:sz w:val="28"/>
          <w:szCs w:val="28"/>
        </w:rPr>
        <w:t>7. Совершенствовать интерес к себе, своему внутреннему миру, системе потребностей и интересов.</w:t>
      </w:r>
    </w:p>
    <w:p w:rsidR="00FF14A7" w:rsidRPr="002E2253" w:rsidRDefault="00FF14A7" w:rsidP="002E2253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2E2253">
        <w:rPr>
          <w:rFonts w:ascii="Times New Roman" w:hAnsi="Times New Roman"/>
          <w:sz w:val="28"/>
          <w:szCs w:val="28"/>
        </w:rPr>
        <w:t>8. Продолжать формирование представлений об опасных для человека ситуациях и способах поведения в них.</w:t>
      </w:r>
    </w:p>
    <w:p w:rsidR="002E2253" w:rsidRDefault="002E2253" w:rsidP="002E225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объединения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ятся </w:t>
      </w:r>
      <w:r w:rsidRPr="005541A9">
        <w:rPr>
          <w:rFonts w:ascii="Times New Roman" w:eastAsia="Times New Roman" w:hAnsi="Times New Roman"/>
          <w:sz w:val="28"/>
          <w:szCs w:val="28"/>
          <w:lang w:eastAsia="ru-RU"/>
        </w:rPr>
        <w:t>совместные занятия с участием родителей и детей, выставки работ, диагностика.</w:t>
      </w:r>
    </w:p>
    <w:p w:rsidR="002E2253" w:rsidRDefault="002E2253" w:rsidP="00FF14A7">
      <w:pPr>
        <w:pStyle w:val="a7"/>
        <w:spacing w:line="300" w:lineRule="atLeast"/>
        <w:jc w:val="both"/>
        <w:rPr>
          <w:rFonts w:ascii="&amp;quot" w:hAnsi="&amp;quot"/>
          <w:color w:val="747474"/>
          <w:sz w:val="21"/>
          <w:szCs w:val="21"/>
        </w:rPr>
      </w:pPr>
    </w:p>
    <w:p w:rsidR="00FF14A7" w:rsidRDefault="00FF14A7" w:rsidP="00FF14A7">
      <w:pPr>
        <w:pStyle w:val="a7"/>
        <w:spacing w:line="300" w:lineRule="atLeast"/>
        <w:jc w:val="both"/>
        <w:rPr>
          <w:rFonts w:ascii="&amp;quot" w:hAnsi="&amp;quot"/>
          <w:color w:val="747474"/>
          <w:sz w:val="21"/>
          <w:szCs w:val="21"/>
        </w:rPr>
      </w:pPr>
    </w:p>
    <w:p w:rsidR="00FF14A7" w:rsidRDefault="00FF14A7" w:rsidP="00FF14A7">
      <w:pPr>
        <w:pStyle w:val="a7"/>
        <w:spacing w:line="300" w:lineRule="atLeast"/>
        <w:jc w:val="both"/>
        <w:rPr>
          <w:rFonts w:ascii="&amp;quot" w:hAnsi="&amp;quot"/>
          <w:color w:val="747474"/>
          <w:sz w:val="21"/>
          <w:szCs w:val="21"/>
        </w:rPr>
      </w:pPr>
    </w:p>
    <w:p w:rsidR="00FF14A7" w:rsidRDefault="00FF14A7" w:rsidP="00FF14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4A7" w:rsidRDefault="00FF14A7" w:rsidP="00FF1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4A7" w:rsidRDefault="00FF14A7" w:rsidP="002E3A22">
      <w:pPr>
        <w:pStyle w:val="a7"/>
        <w:spacing w:before="0" w:beforeAutospacing="0" w:after="0" w:afterAutospacing="0" w:line="360" w:lineRule="atLeast"/>
        <w:ind w:firstLine="709"/>
        <w:jc w:val="both"/>
        <w:rPr>
          <w:rFonts w:ascii="&amp;quot" w:hAnsi="&amp;quot"/>
          <w:color w:val="000000"/>
        </w:rPr>
      </w:pPr>
    </w:p>
    <w:p w:rsidR="002E3A22" w:rsidRDefault="002E3A22" w:rsidP="002E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B22" w:rsidRDefault="00281B22" w:rsidP="005541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B22" w:rsidRDefault="00281B22" w:rsidP="005541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708" w:rsidRPr="00E93C71" w:rsidRDefault="00474708" w:rsidP="00474708">
      <w:pPr>
        <w:pStyle w:val="a7"/>
        <w:shd w:val="clear" w:color="auto" w:fill="FFFFFF"/>
        <w:spacing w:before="0" w:beforeAutospacing="0" w:after="150" w:afterAutospacing="0"/>
        <w:ind w:firstLine="360"/>
        <w:rPr>
          <w:color w:val="000000"/>
          <w:sz w:val="28"/>
          <w:szCs w:val="28"/>
        </w:rPr>
      </w:pPr>
    </w:p>
    <w:p w:rsidR="00474708" w:rsidRPr="00E93C71" w:rsidRDefault="00474708" w:rsidP="004747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708" w:rsidRPr="00E93C71" w:rsidRDefault="00474708" w:rsidP="004747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708" w:rsidRPr="00E93C71" w:rsidRDefault="00474708" w:rsidP="004747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8" w:rsidRDefault="00474708" w:rsidP="002E2253">
      <w:pPr>
        <w:rPr>
          <w:rFonts w:ascii="Times New Roman" w:hAnsi="Times New Roman" w:cs="Times New Roman"/>
          <w:sz w:val="28"/>
          <w:szCs w:val="28"/>
        </w:rPr>
      </w:pPr>
    </w:p>
    <w:p w:rsidR="002E2253" w:rsidRDefault="002E2253" w:rsidP="002E225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3A22" w:rsidRDefault="002E3A22" w:rsidP="002A6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7A" w:rsidRPr="00EB2D94" w:rsidRDefault="002A687A" w:rsidP="002A6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9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по дополнительной образовательной деятельности в МБДОУ д/с «Светлячок» на 2019-2020 учебный год</w:t>
      </w:r>
    </w:p>
    <w:tbl>
      <w:tblPr>
        <w:tblStyle w:val="GridTableLight"/>
        <w:tblW w:w="0" w:type="auto"/>
        <w:tblLook w:val="04A0"/>
      </w:tblPr>
      <w:tblGrid>
        <w:gridCol w:w="2250"/>
        <w:gridCol w:w="2566"/>
        <w:gridCol w:w="1876"/>
        <w:gridCol w:w="1534"/>
        <w:gridCol w:w="1295"/>
      </w:tblGrid>
      <w:tr w:rsidR="002A687A" w:rsidTr="00250D3C">
        <w:tc>
          <w:tcPr>
            <w:tcW w:w="2250" w:type="dxa"/>
          </w:tcPr>
          <w:p w:rsidR="002A687A" w:rsidRDefault="002A687A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66" w:type="dxa"/>
          </w:tcPr>
          <w:p w:rsidR="002A687A" w:rsidRDefault="002A687A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A687A" w:rsidRDefault="002A687A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700" w:type="dxa"/>
          </w:tcPr>
          <w:p w:rsidR="002A687A" w:rsidRDefault="002A687A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34" w:type="dxa"/>
          </w:tcPr>
          <w:p w:rsidR="002A687A" w:rsidRDefault="002A687A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295" w:type="dxa"/>
          </w:tcPr>
          <w:p w:rsidR="002A687A" w:rsidRDefault="002A687A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 в год</w:t>
            </w:r>
          </w:p>
        </w:tc>
      </w:tr>
      <w:tr w:rsidR="00EB2D94" w:rsidTr="00250D3C">
        <w:tc>
          <w:tcPr>
            <w:tcW w:w="2250" w:type="dxa"/>
          </w:tcPr>
          <w:p w:rsidR="002A687A" w:rsidRDefault="00337049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66" w:type="dxa"/>
          </w:tcPr>
          <w:p w:rsidR="002A687A" w:rsidRDefault="00337049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старшего дошкольного возраста основам финансовой грамотности «Финансовая азбука» </w:t>
            </w:r>
          </w:p>
        </w:tc>
        <w:tc>
          <w:tcPr>
            <w:tcW w:w="1700" w:type="dxa"/>
          </w:tcPr>
          <w:p w:rsidR="002A687A" w:rsidRDefault="00337049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О.П.</w:t>
            </w:r>
          </w:p>
        </w:tc>
        <w:tc>
          <w:tcPr>
            <w:tcW w:w="1534" w:type="dxa"/>
          </w:tcPr>
          <w:p w:rsidR="00250D3C" w:rsidRDefault="00337049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687A" w:rsidRDefault="00250D3C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 мин.)</w:t>
            </w:r>
          </w:p>
        </w:tc>
        <w:tc>
          <w:tcPr>
            <w:tcW w:w="1295" w:type="dxa"/>
          </w:tcPr>
          <w:p w:rsidR="002A687A" w:rsidRDefault="00337049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37049" w:rsidTr="00250D3C">
        <w:tc>
          <w:tcPr>
            <w:tcW w:w="2250" w:type="dxa"/>
          </w:tcPr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</w:t>
            </w:r>
          </w:p>
          <w:p w:rsidR="00337049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566" w:type="dxa"/>
          </w:tcPr>
          <w:p w:rsidR="00337049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5-6 лет основам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жизнидеятельности</w:t>
            </w:r>
            <w:proofErr w:type="spellEnd"/>
          </w:p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«Карусель безопасности»</w:t>
            </w:r>
          </w:p>
        </w:tc>
        <w:tc>
          <w:tcPr>
            <w:tcW w:w="1700" w:type="dxa"/>
          </w:tcPr>
          <w:p w:rsidR="00337049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Е.А.</w:t>
            </w:r>
          </w:p>
        </w:tc>
        <w:tc>
          <w:tcPr>
            <w:tcW w:w="1534" w:type="dxa"/>
          </w:tcPr>
          <w:p w:rsidR="00337049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D3C" w:rsidRDefault="00250D3C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мин.)</w:t>
            </w:r>
          </w:p>
        </w:tc>
        <w:tc>
          <w:tcPr>
            <w:tcW w:w="1295" w:type="dxa"/>
          </w:tcPr>
          <w:p w:rsidR="00337049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456E8" w:rsidTr="00250D3C">
        <w:tc>
          <w:tcPr>
            <w:tcW w:w="2250" w:type="dxa"/>
          </w:tcPr>
          <w:p w:rsidR="00B456E8" w:rsidRDefault="00B456E8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B456E8" w:rsidRDefault="00B456E8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развитие/</w:t>
            </w:r>
          </w:p>
          <w:p w:rsidR="00B456E8" w:rsidRDefault="00B456E8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B456E8" w:rsidRDefault="00B456E8" w:rsidP="00B4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566" w:type="dxa"/>
          </w:tcPr>
          <w:p w:rsidR="00B456E8" w:rsidRPr="00983054" w:rsidRDefault="00B456E8" w:rsidP="00B456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3054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старшего дошкольного возраста с использованием терапии песком «Песочница»</w:t>
            </w:r>
          </w:p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</w:p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534" w:type="dxa"/>
          </w:tcPr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D3C" w:rsidRDefault="00250D3C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мин.)</w:t>
            </w:r>
          </w:p>
        </w:tc>
        <w:tc>
          <w:tcPr>
            <w:tcW w:w="1295" w:type="dxa"/>
          </w:tcPr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456E8" w:rsidTr="00250D3C">
        <w:tc>
          <w:tcPr>
            <w:tcW w:w="2250" w:type="dxa"/>
          </w:tcPr>
          <w:p w:rsidR="00B456E8" w:rsidRDefault="00B456E8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566" w:type="dxa"/>
          </w:tcPr>
          <w:p w:rsidR="00B456E8" w:rsidRPr="00983054" w:rsidRDefault="00B456E8" w:rsidP="00B456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30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образования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активности детей 3-4</w:t>
            </w:r>
            <w:r w:rsidRPr="00983054">
              <w:rPr>
                <w:rFonts w:ascii="Times New Roman" w:hAnsi="Times New Roman" w:cs="Times New Roman"/>
                <w:sz w:val="28"/>
                <w:szCs w:val="28"/>
              </w:rPr>
              <w:t xml:space="preserve"> лет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Крепыши</w:t>
            </w:r>
            <w:r w:rsidRPr="009830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56E8" w:rsidRPr="00983054" w:rsidRDefault="00B456E8" w:rsidP="00B4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Г.А.</w:t>
            </w:r>
          </w:p>
        </w:tc>
        <w:tc>
          <w:tcPr>
            <w:tcW w:w="1534" w:type="dxa"/>
          </w:tcPr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D3C" w:rsidRDefault="00250D3C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мин.)</w:t>
            </w:r>
          </w:p>
        </w:tc>
        <w:tc>
          <w:tcPr>
            <w:tcW w:w="1295" w:type="dxa"/>
          </w:tcPr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456E8" w:rsidTr="00250D3C">
        <w:tc>
          <w:tcPr>
            <w:tcW w:w="2250" w:type="dxa"/>
          </w:tcPr>
          <w:p w:rsidR="00B456E8" w:rsidRDefault="00B456E8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B456E8" w:rsidRDefault="00B456E8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566" w:type="dxa"/>
          </w:tcPr>
          <w:p w:rsidR="00B456E8" w:rsidRPr="00983054" w:rsidRDefault="00B456E8" w:rsidP="00B4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по познавательному развитию детей 4-5 лет «Всезнайки»</w:t>
            </w:r>
          </w:p>
        </w:tc>
        <w:tc>
          <w:tcPr>
            <w:tcW w:w="1700" w:type="dxa"/>
          </w:tcPr>
          <w:p w:rsidR="00B456E8" w:rsidRDefault="00B456E8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Е.Ю</w:t>
            </w:r>
            <w:r w:rsidRPr="00083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6E8" w:rsidRDefault="00B456E8" w:rsidP="00B4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  <w:tc>
          <w:tcPr>
            <w:tcW w:w="1534" w:type="dxa"/>
          </w:tcPr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D3C" w:rsidRDefault="00250D3C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мин.)</w:t>
            </w:r>
          </w:p>
        </w:tc>
        <w:tc>
          <w:tcPr>
            <w:tcW w:w="1295" w:type="dxa"/>
          </w:tcPr>
          <w:p w:rsidR="00B456E8" w:rsidRDefault="00B456E8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456E8" w:rsidTr="00250D3C">
        <w:tc>
          <w:tcPr>
            <w:tcW w:w="2250" w:type="dxa"/>
          </w:tcPr>
          <w:p w:rsidR="00B456E8" w:rsidRDefault="00B456E8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B456E8" w:rsidRDefault="00EB2D94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456E8">
              <w:rPr>
                <w:rFonts w:ascii="Times New Roman" w:hAnsi="Times New Roman" w:cs="Times New Roman"/>
                <w:sz w:val="28"/>
                <w:szCs w:val="28"/>
              </w:rPr>
              <w:t xml:space="preserve">стетическое </w:t>
            </w:r>
            <w:r w:rsidR="00B4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566" w:type="dxa"/>
          </w:tcPr>
          <w:p w:rsidR="00B456E8" w:rsidRDefault="00EB2D94" w:rsidP="00B4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 познавательному развитию мелкой моторики у детей 3-4 лет «Радуга красок»</w:t>
            </w:r>
          </w:p>
        </w:tc>
        <w:tc>
          <w:tcPr>
            <w:tcW w:w="1700" w:type="dxa"/>
          </w:tcPr>
          <w:p w:rsidR="00B456E8" w:rsidRDefault="00EB2D94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EB2D94" w:rsidRDefault="00EB2D94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Протасова С.С.</w:t>
            </w:r>
          </w:p>
        </w:tc>
        <w:tc>
          <w:tcPr>
            <w:tcW w:w="1534" w:type="dxa"/>
          </w:tcPr>
          <w:p w:rsidR="00B456E8" w:rsidRDefault="00EB2D94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50D3C" w:rsidRDefault="00250D3C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мин.)</w:t>
            </w:r>
          </w:p>
        </w:tc>
        <w:tc>
          <w:tcPr>
            <w:tcW w:w="1295" w:type="dxa"/>
          </w:tcPr>
          <w:p w:rsidR="00B456E8" w:rsidRDefault="00EB2D94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B2D94" w:rsidTr="00250D3C">
        <w:tc>
          <w:tcPr>
            <w:tcW w:w="2250" w:type="dxa"/>
          </w:tcPr>
          <w:p w:rsidR="00EB2D94" w:rsidRDefault="00EB2D94" w:rsidP="00EB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</w:p>
          <w:p w:rsidR="00EB2D94" w:rsidRDefault="00EB2D94" w:rsidP="00EB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развитие/</w:t>
            </w:r>
          </w:p>
          <w:p w:rsidR="00EB2D94" w:rsidRDefault="00EB2D94" w:rsidP="00EB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EB2D94" w:rsidRDefault="00EB2D94" w:rsidP="00EB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566" w:type="dxa"/>
          </w:tcPr>
          <w:p w:rsidR="00EB2D94" w:rsidRDefault="00EB2D94" w:rsidP="00B4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C2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детей 5-6 лет по 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музыки «Музыкальная капель</w:t>
            </w:r>
            <w:r w:rsidRPr="00722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EB2D94" w:rsidRDefault="00EB2D94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34" w:type="dxa"/>
          </w:tcPr>
          <w:p w:rsidR="00EB2D94" w:rsidRDefault="00EB2D94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D3C" w:rsidRDefault="00250D3C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мин.)</w:t>
            </w:r>
          </w:p>
        </w:tc>
        <w:tc>
          <w:tcPr>
            <w:tcW w:w="1295" w:type="dxa"/>
          </w:tcPr>
          <w:p w:rsidR="00EB2D94" w:rsidRDefault="00EB2D94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B2D94" w:rsidTr="00250D3C">
        <w:tc>
          <w:tcPr>
            <w:tcW w:w="2250" w:type="dxa"/>
          </w:tcPr>
          <w:p w:rsidR="00EB2D94" w:rsidRDefault="00EB2D94" w:rsidP="00EB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EB2D94" w:rsidRDefault="00EB2D94" w:rsidP="00EB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развитие/</w:t>
            </w:r>
          </w:p>
          <w:p w:rsidR="00EB2D94" w:rsidRDefault="00EB2D94" w:rsidP="00EB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EB2D94" w:rsidRDefault="00EB2D94" w:rsidP="00EB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566" w:type="dxa"/>
          </w:tcPr>
          <w:p w:rsidR="00EB2D94" w:rsidRPr="007229C2" w:rsidRDefault="00EB2D94" w:rsidP="00B4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C2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EB2D94" w:rsidRDefault="00EB2D94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Е.В.,</w:t>
            </w:r>
          </w:p>
          <w:p w:rsidR="00EB2D94" w:rsidRDefault="00EB2D94" w:rsidP="00B45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534" w:type="dxa"/>
          </w:tcPr>
          <w:p w:rsidR="00EB2D94" w:rsidRDefault="00EB2D94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D3C" w:rsidRDefault="00250D3C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мин.)</w:t>
            </w:r>
          </w:p>
        </w:tc>
        <w:tc>
          <w:tcPr>
            <w:tcW w:w="1295" w:type="dxa"/>
          </w:tcPr>
          <w:p w:rsidR="00EB2D94" w:rsidRDefault="00EB2D94" w:rsidP="002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A687A" w:rsidRPr="002A687A" w:rsidRDefault="002A687A" w:rsidP="002A687A">
      <w:pPr>
        <w:rPr>
          <w:rFonts w:ascii="Times New Roman" w:hAnsi="Times New Roman" w:cs="Times New Roman"/>
          <w:sz w:val="28"/>
          <w:szCs w:val="28"/>
        </w:rPr>
      </w:pPr>
    </w:p>
    <w:sectPr w:rsidR="002A687A" w:rsidRPr="002A687A" w:rsidSect="00A4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7D" w:rsidRDefault="00BB527D" w:rsidP="00D57571">
      <w:pPr>
        <w:spacing w:after="0" w:line="240" w:lineRule="auto"/>
      </w:pPr>
      <w:r>
        <w:separator/>
      </w:r>
    </w:p>
  </w:endnote>
  <w:endnote w:type="continuationSeparator" w:id="0">
    <w:p w:rsidR="00BB527D" w:rsidRDefault="00BB527D" w:rsidP="00D5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7D" w:rsidRDefault="00BB527D" w:rsidP="00D57571">
      <w:pPr>
        <w:spacing w:after="0" w:line="240" w:lineRule="auto"/>
      </w:pPr>
      <w:r>
        <w:separator/>
      </w:r>
    </w:p>
  </w:footnote>
  <w:footnote w:type="continuationSeparator" w:id="0">
    <w:p w:rsidR="00BB527D" w:rsidRDefault="00BB527D" w:rsidP="00D5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65B"/>
    <w:multiLevelType w:val="multilevel"/>
    <w:tmpl w:val="BBF2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E177D"/>
    <w:multiLevelType w:val="hybridMultilevel"/>
    <w:tmpl w:val="2B88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185"/>
    <w:multiLevelType w:val="multilevel"/>
    <w:tmpl w:val="96A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E0B25"/>
    <w:multiLevelType w:val="multilevel"/>
    <w:tmpl w:val="919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36059"/>
    <w:multiLevelType w:val="multilevel"/>
    <w:tmpl w:val="1590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E3194"/>
    <w:multiLevelType w:val="multilevel"/>
    <w:tmpl w:val="571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56FE6"/>
    <w:multiLevelType w:val="multilevel"/>
    <w:tmpl w:val="354A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93"/>
    <w:rsid w:val="00250D3C"/>
    <w:rsid w:val="00281B22"/>
    <w:rsid w:val="002A687A"/>
    <w:rsid w:val="002E2253"/>
    <w:rsid w:val="002E3A22"/>
    <w:rsid w:val="00337049"/>
    <w:rsid w:val="003F4A80"/>
    <w:rsid w:val="00474708"/>
    <w:rsid w:val="004D7D93"/>
    <w:rsid w:val="005541A9"/>
    <w:rsid w:val="005B7CF6"/>
    <w:rsid w:val="007630E3"/>
    <w:rsid w:val="00A0131D"/>
    <w:rsid w:val="00A413CB"/>
    <w:rsid w:val="00B027A4"/>
    <w:rsid w:val="00B456E8"/>
    <w:rsid w:val="00BB527D"/>
    <w:rsid w:val="00D57571"/>
    <w:rsid w:val="00EB2D94"/>
    <w:rsid w:val="00FF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EB2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EB2D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3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74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47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6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0E3"/>
  </w:style>
  <w:style w:type="character" w:customStyle="1" w:styleId="c27">
    <w:name w:val="c27"/>
    <w:basedOn w:val="a0"/>
    <w:rsid w:val="007630E3"/>
  </w:style>
  <w:style w:type="paragraph" w:customStyle="1" w:styleId="c42">
    <w:name w:val="c42"/>
    <w:basedOn w:val="a"/>
    <w:rsid w:val="0076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8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81B22"/>
  </w:style>
  <w:style w:type="character" w:customStyle="1" w:styleId="c6">
    <w:name w:val="c6"/>
    <w:basedOn w:val="a0"/>
    <w:rsid w:val="00281B22"/>
  </w:style>
  <w:style w:type="character" w:customStyle="1" w:styleId="c2">
    <w:name w:val="c2"/>
    <w:basedOn w:val="a0"/>
    <w:rsid w:val="00281B22"/>
  </w:style>
  <w:style w:type="character" w:styleId="a8">
    <w:name w:val="Strong"/>
    <w:basedOn w:val="a0"/>
    <w:uiPriority w:val="22"/>
    <w:qFormat/>
    <w:rsid w:val="002E3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YUREZ</cp:lastModifiedBy>
  <cp:revision>5</cp:revision>
  <cp:lastPrinted>2019-09-05T08:54:00Z</cp:lastPrinted>
  <dcterms:created xsi:type="dcterms:W3CDTF">2019-09-02T16:36:00Z</dcterms:created>
  <dcterms:modified xsi:type="dcterms:W3CDTF">2019-11-01T12:26:00Z</dcterms:modified>
</cp:coreProperties>
</file>