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B5" w:rsidRDefault="00A61284" w:rsidP="001A7AB5">
      <w:pPr>
        <w:pStyle w:val="a4"/>
        <w:jc w:val="right"/>
        <w:rPr>
          <w:bCs/>
        </w:rPr>
      </w:pPr>
      <w:r>
        <w:rPr>
          <w:bCs/>
          <w:noProof/>
        </w:rPr>
        <w:drawing>
          <wp:inline distT="0" distB="0" distL="0" distR="0">
            <wp:extent cx="5940425" cy="10560756"/>
            <wp:effectExtent l="19050" t="0" r="3175" b="0"/>
            <wp:docPr id="1" name="Рисунок 1" descr="C:\Users\Юрий\Downloads\IMG-064dd42261d5289ec2cb3c86e540e3e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ownloads\IMG-064dd42261d5289ec2cb3c86e540e3ee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7AB5">
        <w:rPr>
          <w:bCs/>
        </w:rPr>
        <w:lastRenderedPageBreak/>
        <w:t>УТВЕРЖДАЮ</w:t>
      </w:r>
    </w:p>
    <w:p w:rsidR="001A7AB5" w:rsidRDefault="001A7AB5" w:rsidP="001A7AB5">
      <w:pPr>
        <w:pStyle w:val="a4"/>
        <w:jc w:val="right"/>
        <w:rPr>
          <w:bCs/>
        </w:rPr>
      </w:pPr>
      <w:r>
        <w:rPr>
          <w:bCs/>
        </w:rPr>
        <w:t>Заведующий МБДОУ д/с «Светлячок»</w:t>
      </w:r>
    </w:p>
    <w:p w:rsidR="001A7AB5" w:rsidRDefault="001A7AB5" w:rsidP="001A7AB5">
      <w:pPr>
        <w:pStyle w:val="a4"/>
        <w:jc w:val="right"/>
        <w:rPr>
          <w:bCs/>
        </w:rPr>
      </w:pPr>
      <w:proofErr w:type="spellStart"/>
      <w:r>
        <w:rPr>
          <w:bCs/>
        </w:rPr>
        <w:t>__________Ю.В.Сафронова</w:t>
      </w:r>
      <w:proofErr w:type="spellEnd"/>
    </w:p>
    <w:p w:rsidR="002F0475" w:rsidRDefault="001A7AB5" w:rsidP="001A7AB5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Приказ от 26.03.2020 №31/1</w:t>
      </w:r>
    </w:p>
    <w:p w:rsidR="001A7AB5" w:rsidRDefault="001A7AB5" w:rsidP="001A7AB5">
      <w:pPr>
        <w:rPr>
          <w:bCs/>
        </w:rPr>
      </w:pPr>
    </w:p>
    <w:p w:rsidR="001A7AB5" w:rsidRDefault="001A7AB5" w:rsidP="001A7A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 работы</w:t>
      </w:r>
      <w:r>
        <w:rPr>
          <w:b/>
          <w:sz w:val="28"/>
          <w:szCs w:val="28"/>
        </w:rPr>
        <w:t xml:space="preserve"> консультационного пункта МБДОУ д/с «Светлячок</w:t>
      </w:r>
      <w:r w:rsidRPr="00C46C50">
        <w:rPr>
          <w:b/>
          <w:sz w:val="28"/>
          <w:szCs w:val="28"/>
        </w:rPr>
        <w:t xml:space="preserve">» </w:t>
      </w:r>
    </w:p>
    <w:p w:rsidR="001A7AB5" w:rsidRPr="00C46C50" w:rsidRDefault="001A7AB5" w:rsidP="001A7A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 учебный год</w:t>
      </w:r>
    </w:p>
    <w:tbl>
      <w:tblPr>
        <w:tblpPr w:leftFromText="180" w:rightFromText="180" w:vertAnchor="text" w:horzAnchor="margin" w:tblpX="-431" w:tblpY="12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"/>
        <w:gridCol w:w="5175"/>
        <w:gridCol w:w="1153"/>
        <w:gridCol w:w="2384"/>
      </w:tblGrid>
      <w:tr w:rsidR="001A7AB5" w:rsidRPr="00C46C50" w:rsidTr="008550C5">
        <w:trPr>
          <w:trHeight w:val="32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r w:rsidRPr="00C46C50">
              <w:t>№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pPr>
              <w:jc w:val="center"/>
              <w:rPr>
                <w:b/>
              </w:rPr>
            </w:pPr>
            <w:r w:rsidRPr="00C46C50">
              <w:rPr>
                <w:b/>
              </w:rPr>
              <w:t>Мероприятия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pPr>
              <w:rPr>
                <w:b/>
              </w:rPr>
            </w:pPr>
            <w:r w:rsidRPr="00C46C50">
              <w:rPr>
                <w:b/>
              </w:rPr>
              <w:t xml:space="preserve">Срок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pPr>
              <w:rPr>
                <w:b/>
              </w:rPr>
            </w:pPr>
            <w:r w:rsidRPr="00C46C50">
              <w:rPr>
                <w:b/>
              </w:rPr>
              <w:t xml:space="preserve">Ответственные </w:t>
            </w:r>
          </w:p>
          <w:p w:rsidR="001A7AB5" w:rsidRPr="00C46C50" w:rsidRDefault="001A7AB5" w:rsidP="008550C5">
            <w:pPr>
              <w:rPr>
                <w:b/>
              </w:rPr>
            </w:pPr>
          </w:p>
        </w:tc>
      </w:tr>
      <w:tr w:rsidR="001A7AB5" w:rsidRPr="00C46C50" w:rsidTr="008550C5">
        <w:trPr>
          <w:trHeight w:val="32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r w:rsidRPr="00C46C50">
              <w:t>1.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pPr>
              <w:jc w:val="both"/>
              <w:rPr>
                <w:bCs/>
                <w:iCs/>
              </w:rPr>
            </w:pPr>
            <w:r w:rsidRPr="00C46C50">
              <w:rPr>
                <w:bCs/>
                <w:iCs/>
              </w:rPr>
              <w:t>Размещение информации на сайте дошкольного учреждения  об открытии консультационного центра и предварительная запись.</w:t>
            </w:r>
          </w:p>
          <w:p w:rsidR="001A7AB5" w:rsidRPr="00C46C50" w:rsidRDefault="001A7AB5" w:rsidP="008550C5">
            <w:pPr>
              <w:jc w:val="both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r>
              <w:t>Август 2020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r w:rsidRPr="00C46C50">
              <w:t>Заведующий</w:t>
            </w:r>
          </w:p>
          <w:p w:rsidR="001A7AB5" w:rsidRPr="00C46C50" w:rsidRDefault="001A7AB5" w:rsidP="008550C5"/>
        </w:tc>
      </w:tr>
      <w:tr w:rsidR="001A7AB5" w:rsidRPr="00C46C50" w:rsidTr="008550C5">
        <w:trPr>
          <w:trHeight w:val="32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r w:rsidRPr="00C46C50">
              <w:t>2.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pPr>
              <w:jc w:val="both"/>
            </w:pPr>
            <w:r w:rsidRPr="00C46C50">
              <w:t>Выявление потенциальных потребителей услуг Консультационного центра</w:t>
            </w:r>
          </w:p>
          <w:p w:rsidR="001A7AB5" w:rsidRPr="00C46C50" w:rsidRDefault="001A7AB5" w:rsidP="008550C5">
            <w:pPr>
              <w:jc w:val="both"/>
            </w:pPr>
            <w:r w:rsidRPr="00C46C50">
              <w:t>- анализ с</w:t>
            </w:r>
            <w:r>
              <w:t xml:space="preserve">емей воспитанников </w:t>
            </w:r>
            <w:r w:rsidRPr="00C46C50">
              <w:t xml:space="preserve"> на предмет наличия детей, неохваченных дошкольным образованием</w:t>
            </w:r>
          </w:p>
          <w:p w:rsidR="001A7AB5" w:rsidRPr="00C46C50" w:rsidRDefault="001A7AB5" w:rsidP="008550C5">
            <w:pPr>
              <w:jc w:val="both"/>
            </w:pPr>
            <w:r w:rsidRPr="00C46C50">
              <w:t>- анализ д</w:t>
            </w:r>
            <w:r>
              <w:t>анных комплектования ДОО на 2020</w:t>
            </w:r>
            <w:r w:rsidRPr="00C46C50">
              <w:t xml:space="preserve"> год</w:t>
            </w:r>
          </w:p>
          <w:p w:rsidR="001A7AB5" w:rsidRPr="00C46C50" w:rsidRDefault="001A7AB5" w:rsidP="008550C5">
            <w:pPr>
              <w:jc w:val="both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r>
              <w:t>апрель-сентябрь</w:t>
            </w:r>
            <w:bookmarkStart w:id="0" w:name="_GoBack"/>
            <w:bookmarkEnd w:id="0"/>
            <w:r>
              <w:t xml:space="preserve"> 2020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r w:rsidRPr="00C46C50">
              <w:t>Заведующий</w:t>
            </w:r>
          </w:p>
          <w:p w:rsidR="001A7AB5" w:rsidRPr="00C46C50" w:rsidRDefault="001A7AB5" w:rsidP="008550C5"/>
        </w:tc>
      </w:tr>
      <w:tr w:rsidR="001A7AB5" w:rsidRPr="00C46C50" w:rsidTr="008550C5">
        <w:trPr>
          <w:trHeight w:val="32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r w:rsidRPr="00C46C50">
              <w:t>3.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pPr>
              <w:jc w:val="both"/>
            </w:pPr>
            <w:r w:rsidRPr="00C46C50">
              <w:t xml:space="preserve">Общее родительское </w:t>
            </w:r>
            <w:r>
              <w:t>собрание «Консультационный пункт</w:t>
            </w:r>
            <w:r w:rsidRPr="00C46C50">
              <w:t xml:space="preserve"> пригл</w:t>
            </w:r>
            <w:r>
              <w:t>ашает» для жителей   д. Богородицкое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r>
              <w:t>Ноябрь 2020</w:t>
            </w:r>
            <w:r w:rsidRPr="00C46C50">
              <w:t>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r w:rsidRPr="00C46C50">
              <w:t>Заведующий</w:t>
            </w:r>
          </w:p>
          <w:p w:rsidR="001A7AB5" w:rsidRPr="00C46C50" w:rsidRDefault="001A7AB5" w:rsidP="008550C5"/>
        </w:tc>
      </w:tr>
      <w:tr w:rsidR="001A7AB5" w:rsidRPr="00C46C50" w:rsidTr="008550C5">
        <w:trPr>
          <w:trHeight w:val="63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r w:rsidRPr="00C46C50">
              <w:t>5.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pPr>
              <w:jc w:val="both"/>
            </w:pPr>
            <w:r w:rsidRPr="00C46C50">
              <w:t>Ознакомление родителей (законных представителей) с новинками педагогической, психологической, методической и научно-популярной литературы на бумажных и электронных носителях (выставки литературы)</w:t>
            </w:r>
          </w:p>
          <w:p w:rsidR="001A7AB5" w:rsidRPr="00C46C50" w:rsidRDefault="001A7AB5" w:rsidP="008550C5">
            <w:pPr>
              <w:jc w:val="both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r w:rsidRPr="00C46C50">
              <w:t xml:space="preserve">В течение </w:t>
            </w:r>
          </w:p>
          <w:p w:rsidR="001A7AB5" w:rsidRPr="00C46C50" w:rsidRDefault="001A7AB5" w:rsidP="008550C5">
            <w:r w:rsidRPr="00C46C50">
              <w:t>уч. года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r>
              <w:t>Заведующий, специалисты КП</w:t>
            </w:r>
          </w:p>
          <w:p w:rsidR="001A7AB5" w:rsidRPr="00C46C50" w:rsidRDefault="001A7AB5" w:rsidP="008550C5"/>
        </w:tc>
      </w:tr>
      <w:tr w:rsidR="001A7AB5" w:rsidRPr="00C46C50" w:rsidTr="008550C5">
        <w:trPr>
          <w:trHeight w:val="28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r w:rsidRPr="00C46C50">
              <w:t>6.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pPr>
              <w:jc w:val="both"/>
            </w:pPr>
            <w:r w:rsidRPr="00C46C50">
              <w:t>Ознакомление родителей (законных представителей) с опытом работы педагогов образовательной организации, передовым семейным опытом.</w:t>
            </w:r>
          </w:p>
          <w:p w:rsidR="001A7AB5" w:rsidRPr="00C46C50" w:rsidRDefault="001A7AB5" w:rsidP="008550C5">
            <w:pPr>
              <w:jc w:val="both"/>
              <w:rPr>
                <w:u w:val="single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r w:rsidRPr="00C46C50">
              <w:t xml:space="preserve">В течение </w:t>
            </w:r>
          </w:p>
          <w:p w:rsidR="001A7AB5" w:rsidRPr="00C46C50" w:rsidRDefault="001A7AB5" w:rsidP="008550C5">
            <w:r w:rsidRPr="00C46C50">
              <w:t>уч. года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r w:rsidRPr="00C46C50">
              <w:t>Заведующий</w:t>
            </w:r>
          </w:p>
          <w:p w:rsidR="001A7AB5" w:rsidRPr="00C46C50" w:rsidRDefault="001A7AB5" w:rsidP="008550C5"/>
        </w:tc>
      </w:tr>
      <w:tr w:rsidR="001A7AB5" w:rsidRPr="00C46C50" w:rsidTr="008550C5">
        <w:trPr>
          <w:trHeight w:val="28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r w:rsidRPr="00C46C50">
              <w:t>7.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pPr>
              <w:jc w:val="both"/>
            </w:pPr>
            <w:r w:rsidRPr="00C46C50">
              <w:t>Изучение запросов, методическое сопровождение и оказание практической помощи родителям (законным представителям) по вопросам воспитания и обучения детей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r w:rsidRPr="00C46C50">
              <w:t xml:space="preserve">В течение </w:t>
            </w:r>
          </w:p>
          <w:p w:rsidR="001A7AB5" w:rsidRPr="00C46C50" w:rsidRDefault="001A7AB5" w:rsidP="008550C5">
            <w:r w:rsidRPr="00C46C50">
              <w:t>уч. года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pPr>
              <w:pStyle w:val="a5"/>
              <w:spacing w:before="0" w:beforeAutospacing="0" w:after="0"/>
            </w:pPr>
            <w:r w:rsidRPr="00C46C50">
              <w:t>Заведующий,</w:t>
            </w:r>
          </w:p>
          <w:p w:rsidR="001A7AB5" w:rsidRPr="00C46C50" w:rsidRDefault="001A7AB5" w:rsidP="008550C5">
            <w:r>
              <w:t>Специалисты КП</w:t>
            </w:r>
          </w:p>
        </w:tc>
      </w:tr>
      <w:tr w:rsidR="001A7AB5" w:rsidRPr="00C46C50" w:rsidTr="008550C5">
        <w:trPr>
          <w:trHeight w:val="28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r w:rsidRPr="00C46C50">
              <w:t>8.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pPr>
              <w:pStyle w:val="Default"/>
            </w:pPr>
            <w:r w:rsidRPr="00C46C50">
              <w:t xml:space="preserve">Консультирование родителей (законных представителей) по вопросам: </w:t>
            </w:r>
          </w:p>
          <w:p w:rsidR="001A7AB5" w:rsidRPr="00C46C50" w:rsidRDefault="001A7AB5" w:rsidP="008550C5">
            <w:pPr>
              <w:pStyle w:val="Default"/>
            </w:pPr>
            <w:r w:rsidRPr="00C46C50">
              <w:t xml:space="preserve">-возрастные, психофизиологические особенности детей; </w:t>
            </w:r>
          </w:p>
          <w:p w:rsidR="001A7AB5" w:rsidRPr="00C46C50" w:rsidRDefault="001A7AB5" w:rsidP="008550C5">
            <w:pPr>
              <w:pStyle w:val="Default"/>
            </w:pPr>
            <w:r w:rsidRPr="00C46C50">
              <w:t xml:space="preserve">-воспитание и особенности развития детей раннего и дошкольного возраста; </w:t>
            </w:r>
          </w:p>
          <w:p w:rsidR="001A7AB5" w:rsidRPr="00C46C50" w:rsidRDefault="001A7AB5" w:rsidP="008550C5">
            <w:pPr>
              <w:pStyle w:val="Default"/>
            </w:pPr>
            <w:r w:rsidRPr="00C46C50">
              <w:t xml:space="preserve">-профилактика различных отклонений в физическом, психическом и социальном развитии детей раннего и дошкольного возраста, не посещающих дошкольные образовательные организации; </w:t>
            </w:r>
          </w:p>
          <w:p w:rsidR="001A7AB5" w:rsidRPr="00C46C50" w:rsidRDefault="001A7AB5" w:rsidP="008550C5">
            <w:pPr>
              <w:pStyle w:val="Default"/>
            </w:pPr>
            <w:r w:rsidRPr="00C46C50">
              <w:t xml:space="preserve">-воспитание, обучение и коррекция </w:t>
            </w:r>
            <w:r w:rsidRPr="00C46C50">
              <w:lastRenderedPageBreak/>
              <w:t xml:space="preserve">нарушений развития детей с ограниченными возможностями здоровья и (или) отклонениями в поведении; </w:t>
            </w:r>
          </w:p>
          <w:p w:rsidR="001A7AB5" w:rsidRPr="00C46C50" w:rsidRDefault="001A7AB5" w:rsidP="008550C5">
            <w:pPr>
              <w:pStyle w:val="Default"/>
            </w:pPr>
            <w:r w:rsidRPr="00C46C50">
              <w:t xml:space="preserve">-социализация детей дошкольного возраста, не посещающих дошкольные образовательные организации; </w:t>
            </w:r>
          </w:p>
          <w:p w:rsidR="001A7AB5" w:rsidRPr="00C46C50" w:rsidRDefault="001A7AB5" w:rsidP="008550C5">
            <w:pPr>
              <w:pStyle w:val="Default"/>
            </w:pPr>
            <w:r w:rsidRPr="00C46C50">
              <w:t xml:space="preserve">-успешная адаптация детей при поступлении в детский сад или школу; </w:t>
            </w:r>
          </w:p>
          <w:p w:rsidR="001A7AB5" w:rsidRPr="00C46C50" w:rsidRDefault="001A7AB5" w:rsidP="008550C5">
            <w:pPr>
              <w:pStyle w:val="Default"/>
            </w:pPr>
            <w:r w:rsidRPr="00C46C50">
              <w:t xml:space="preserve">-выбор образовательной программы; </w:t>
            </w:r>
          </w:p>
          <w:p w:rsidR="001A7AB5" w:rsidRPr="00C46C50" w:rsidRDefault="001A7AB5" w:rsidP="008550C5">
            <w:pPr>
              <w:pStyle w:val="Default"/>
            </w:pPr>
            <w:r w:rsidRPr="00C46C50">
              <w:t xml:space="preserve">-организация игровой деятельности; </w:t>
            </w:r>
          </w:p>
          <w:p w:rsidR="001A7AB5" w:rsidRPr="00C46C50" w:rsidRDefault="001A7AB5" w:rsidP="008550C5">
            <w:pPr>
              <w:pStyle w:val="Default"/>
            </w:pPr>
            <w:r w:rsidRPr="00C46C50">
              <w:t xml:space="preserve">-организация питания детей; </w:t>
            </w:r>
          </w:p>
          <w:p w:rsidR="001A7AB5" w:rsidRPr="00C46C50" w:rsidRDefault="001A7AB5" w:rsidP="008550C5">
            <w:pPr>
              <w:pStyle w:val="Default"/>
            </w:pPr>
            <w:r w:rsidRPr="00C46C50">
              <w:t xml:space="preserve">-создание условий для закаливания и оздоровления детей; </w:t>
            </w:r>
          </w:p>
          <w:p w:rsidR="001A7AB5" w:rsidRPr="00C46C50" w:rsidRDefault="001A7AB5" w:rsidP="008550C5">
            <w:pPr>
              <w:pStyle w:val="Default"/>
            </w:pPr>
            <w:r w:rsidRPr="00C46C50">
              <w:t xml:space="preserve">-социальная защита детей из различных категорий семей; </w:t>
            </w:r>
          </w:p>
          <w:p w:rsidR="001A7AB5" w:rsidRPr="00C46C50" w:rsidRDefault="001A7AB5" w:rsidP="008550C5">
            <w:pPr>
              <w:pStyle w:val="Default"/>
            </w:pPr>
            <w:r w:rsidRPr="00C46C50">
              <w:t xml:space="preserve">-информирование об учреждениях системы образования, социальной защиты населения, здравоохранения, которые могут оказать квалифицированную помощь ребенку в соответствии с его индивидуальными особенностями. </w:t>
            </w:r>
          </w:p>
          <w:p w:rsidR="001A7AB5" w:rsidRPr="00C46C50" w:rsidRDefault="001A7AB5" w:rsidP="008550C5">
            <w:pPr>
              <w:jc w:val="both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r w:rsidRPr="00C46C50">
              <w:lastRenderedPageBreak/>
              <w:t xml:space="preserve">В течение </w:t>
            </w:r>
          </w:p>
          <w:p w:rsidR="001A7AB5" w:rsidRPr="00C46C50" w:rsidRDefault="001A7AB5" w:rsidP="008550C5">
            <w:r w:rsidRPr="00C46C50">
              <w:t>уч. года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pPr>
              <w:pStyle w:val="a5"/>
              <w:spacing w:before="0" w:beforeAutospacing="0" w:after="0"/>
            </w:pPr>
            <w:r w:rsidRPr="00C46C50">
              <w:t>Заведующий,</w:t>
            </w:r>
          </w:p>
          <w:p w:rsidR="001A7AB5" w:rsidRPr="00C46C50" w:rsidRDefault="001A7AB5" w:rsidP="008550C5">
            <w:r>
              <w:t>Специалисты КП</w:t>
            </w:r>
          </w:p>
        </w:tc>
      </w:tr>
      <w:tr w:rsidR="001A7AB5" w:rsidRPr="00C46C50" w:rsidTr="008550C5">
        <w:trPr>
          <w:trHeight w:val="28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r w:rsidRPr="00C46C50">
              <w:lastRenderedPageBreak/>
              <w:t>9.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pPr>
              <w:pStyle w:val="Default"/>
            </w:pPr>
            <w:r w:rsidRPr="00C46C50">
              <w:t>Выход специалистов на дом (консультирование по запросам родителей (законных представителей)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r w:rsidRPr="00C46C50">
              <w:t>В течение</w:t>
            </w:r>
          </w:p>
          <w:p w:rsidR="001A7AB5" w:rsidRPr="00C46C50" w:rsidRDefault="001A7AB5" w:rsidP="008550C5">
            <w:r w:rsidRPr="00C46C50">
              <w:t>уч. года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pPr>
              <w:pStyle w:val="a5"/>
              <w:spacing w:before="0" w:beforeAutospacing="0" w:after="0"/>
            </w:pPr>
            <w:r w:rsidRPr="00C46C50">
              <w:t>Заведующий,</w:t>
            </w:r>
          </w:p>
          <w:p w:rsidR="001A7AB5" w:rsidRPr="00C46C50" w:rsidRDefault="001A7AB5" w:rsidP="008550C5">
            <w:r>
              <w:t>Специалисты КП</w:t>
            </w:r>
            <w:r w:rsidRPr="00C46C50">
              <w:t xml:space="preserve"> </w:t>
            </w:r>
          </w:p>
        </w:tc>
      </w:tr>
      <w:tr w:rsidR="001A7AB5" w:rsidRPr="00C46C50" w:rsidTr="008550C5">
        <w:trPr>
          <w:trHeight w:val="26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r w:rsidRPr="00C46C50">
              <w:t>10.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pPr>
              <w:jc w:val="both"/>
            </w:pPr>
            <w:r w:rsidRPr="00C46C50">
              <w:t>Приглашение детей на музыкальные праздники и  развлечения.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r w:rsidRPr="00C46C50">
              <w:t xml:space="preserve">В течение </w:t>
            </w:r>
          </w:p>
          <w:p w:rsidR="001A7AB5" w:rsidRPr="00C46C50" w:rsidRDefault="001A7AB5" w:rsidP="008550C5">
            <w:r w:rsidRPr="00C46C50">
              <w:t>уч. года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r w:rsidRPr="00C46C50">
              <w:t>Заведующий,</w:t>
            </w:r>
          </w:p>
          <w:p w:rsidR="001A7AB5" w:rsidRPr="00C46C50" w:rsidRDefault="001A7AB5" w:rsidP="008550C5">
            <w:r w:rsidRPr="00C46C50">
              <w:t>Музыкальный руководитель</w:t>
            </w:r>
          </w:p>
          <w:p w:rsidR="001A7AB5" w:rsidRPr="00C46C50" w:rsidRDefault="001A7AB5" w:rsidP="008550C5"/>
        </w:tc>
      </w:tr>
      <w:tr w:rsidR="001A7AB5" w:rsidRPr="00C46C50" w:rsidTr="008550C5">
        <w:trPr>
          <w:trHeight w:val="1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r w:rsidRPr="00C46C50">
              <w:t>11.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pPr>
              <w:jc w:val="both"/>
            </w:pPr>
            <w:r w:rsidRPr="00C46C50">
              <w:t>Подготовка информационных материалов для родителей (законных представителей) по вопросам воспитания и развития  детей дошкольного возраста (буклеты, брошюры, методические разработки, стенды)</w:t>
            </w:r>
          </w:p>
          <w:p w:rsidR="001A7AB5" w:rsidRPr="00C46C50" w:rsidRDefault="001A7AB5" w:rsidP="008550C5">
            <w:pPr>
              <w:jc w:val="both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r w:rsidRPr="00C46C50">
              <w:t xml:space="preserve">В течение </w:t>
            </w:r>
          </w:p>
          <w:p w:rsidR="001A7AB5" w:rsidRPr="00C46C50" w:rsidRDefault="001A7AB5" w:rsidP="008550C5">
            <w:r w:rsidRPr="00C46C50">
              <w:t>уч. года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pPr>
              <w:pStyle w:val="a5"/>
              <w:spacing w:before="0" w:beforeAutospacing="0" w:after="0"/>
            </w:pPr>
            <w:r w:rsidRPr="00C46C50">
              <w:t>Заведующий,</w:t>
            </w:r>
          </w:p>
          <w:p w:rsidR="001A7AB5" w:rsidRPr="00C46C50" w:rsidRDefault="001A7AB5" w:rsidP="008550C5">
            <w:r>
              <w:t>Специалисты КП</w:t>
            </w:r>
            <w:r w:rsidRPr="00C46C50">
              <w:t xml:space="preserve"> </w:t>
            </w:r>
          </w:p>
        </w:tc>
      </w:tr>
      <w:tr w:rsidR="001A7AB5" w:rsidRPr="00C46C50" w:rsidTr="008550C5">
        <w:trPr>
          <w:trHeight w:val="25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r w:rsidRPr="00C46C50">
              <w:t>12.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pPr>
              <w:jc w:val="both"/>
              <w:rPr>
                <w:bCs/>
              </w:rPr>
            </w:pPr>
            <w:r w:rsidRPr="00C46C50">
              <w:rPr>
                <w:bCs/>
              </w:rPr>
              <w:t>Работа с документацией</w:t>
            </w:r>
          </w:p>
          <w:p w:rsidR="001A7AB5" w:rsidRPr="00C46C50" w:rsidRDefault="001A7AB5" w:rsidP="008550C5">
            <w:pPr>
              <w:jc w:val="both"/>
            </w:pPr>
            <w:r w:rsidRPr="00C46C50">
              <w:t>Оформление текущей документации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r w:rsidRPr="00C46C50">
              <w:t xml:space="preserve">В течение </w:t>
            </w:r>
          </w:p>
          <w:p w:rsidR="001A7AB5" w:rsidRPr="00C46C50" w:rsidRDefault="001A7AB5" w:rsidP="008550C5">
            <w:r w:rsidRPr="00C46C50">
              <w:t>уч. года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C46C50" w:rsidRDefault="001A7AB5" w:rsidP="008550C5">
            <w:r w:rsidRPr="00C46C50">
              <w:t>Заведующий</w:t>
            </w:r>
          </w:p>
          <w:p w:rsidR="001A7AB5" w:rsidRPr="00C46C50" w:rsidRDefault="001A7AB5" w:rsidP="008550C5"/>
        </w:tc>
      </w:tr>
    </w:tbl>
    <w:p w:rsidR="001A7AB5" w:rsidRDefault="001A7AB5" w:rsidP="001A7AB5"/>
    <w:p w:rsidR="001A7AB5" w:rsidRDefault="001A7AB5" w:rsidP="001A7AB5"/>
    <w:p w:rsidR="001A7AB5" w:rsidRDefault="001A7AB5" w:rsidP="001A7AB5"/>
    <w:sectPr w:rsidR="001A7AB5" w:rsidSect="00AD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433D"/>
    <w:rsid w:val="001A7AB5"/>
    <w:rsid w:val="002F0475"/>
    <w:rsid w:val="0050433D"/>
    <w:rsid w:val="00A61284"/>
    <w:rsid w:val="00AD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A7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1A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1A7AB5"/>
    <w:pPr>
      <w:spacing w:before="100" w:beforeAutospacing="1" w:after="119"/>
    </w:pPr>
  </w:style>
  <w:style w:type="paragraph" w:customStyle="1" w:styleId="Default">
    <w:name w:val="Default"/>
    <w:rsid w:val="001A7AB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A7A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7A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YUREZ</cp:lastModifiedBy>
  <cp:revision>4</cp:revision>
  <cp:lastPrinted>2020-04-21T10:14:00Z</cp:lastPrinted>
  <dcterms:created xsi:type="dcterms:W3CDTF">2020-04-21T10:10:00Z</dcterms:created>
  <dcterms:modified xsi:type="dcterms:W3CDTF">2020-06-08T20:36:00Z</dcterms:modified>
</cp:coreProperties>
</file>