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52" w:rsidRDefault="00070BB5">
      <w:pPr>
        <w:pStyle w:val="a3"/>
        <w:spacing w:before="4"/>
        <w:ind w:left="0"/>
        <w:rPr>
          <w:sz w:val="17"/>
        </w:rPr>
      </w:pPr>
      <w:r>
        <w:rPr>
          <w:noProof/>
          <w:sz w:val="17"/>
          <w:lang w:bidi="ar-SA"/>
        </w:rPr>
        <w:drawing>
          <wp:inline distT="0" distB="0" distL="0" distR="0">
            <wp:extent cx="6076950" cy="8572500"/>
            <wp:effectExtent l="19050" t="0" r="0" b="0"/>
            <wp:docPr id="1" name="Рисунок 1" descr="C:\Users\Юрий\Downloads\Scan7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Scan7_page-0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952" w:rsidRDefault="006B4952">
      <w:pPr>
        <w:rPr>
          <w:sz w:val="17"/>
        </w:rPr>
        <w:sectPr w:rsidR="006B4952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6B4952" w:rsidRDefault="00A056C4">
      <w:pPr>
        <w:pStyle w:val="1"/>
        <w:numPr>
          <w:ilvl w:val="0"/>
          <w:numId w:val="2"/>
        </w:numPr>
        <w:tabs>
          <w:tab w:val="left" w:pos="403"/>
        </w:tabs>
        <w:spacing w:before="84"/>
        <w:ind w:hanging="241"/>
        <w:jc w:val="both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6B4952" w:rsidRDefault="00A056C4">
      <w:pPr>
        <w:pStyle w:val="a4"/>
        <w:numPr>
          <w:ilvl w:val="1"/>
          <w:numId w:val="2"/>
        </w:numPr>
        <w:tabs>
          <w:tab w:val="left" w:pos="606"/>
        </w:tabs>
        <w:ind w:right="105" w:firstLine="0"/>
        <w:jc w:val="both"/>
        <w:rPr>
          <w:sz w:val="24"/>
        </w:rPr>
      </w:pPr>
      <w:r>
        <w:rPr>
          <w:sz w:val="24"/>
        </w:rPr>
        <w:t>Настоящее положение об Общем собрании работников муниципального бюджетного дошкольного образовательн</w:t>
      </w:r>
      <w:r w:rsidR="00884EA4">
        <w:rPr>
          <w:sz w:val="24"/>
        </w:rPr>
        <w:t>ого учреждения детского сада «Светлячок» Смоленского района Смоленской области</w:t>
      </w:r>
      <w:r>
        <w:rPr>
          <w:sz w:val="24"/>
        </w:rPr>
        <w:t xml:space="preserve"> (далее - Детский сад) разработано в соответствии с Федеральным законом от 29.12.2012 № 273-ФЗ «Об образовании в Российской Федерации», Трудовым кодексом Россий</w:t>
      </w:r>
      <w:r w:rsidR="006A2E5E">
        <w:rPr>
          <w:sz w:val="24"/>
        </w:rPr>
        <w:t xml:space="preserve">ской Федерации, Уставом </w:t>
      </w:r>
      <w:r w:rsidR="006A2E5E">
        <w:rPr>
          <w:sz w:val="24"/>
        </w:rPr>
        <w:t>Учреждения</w:t>
      </w:r>
      <w:r>
        <w:rPr>
          <w:sz w:val="24"/>
        </w:rPr>
        <w:t>.</w:t>
      </w:r>
    </w:p>
    <w:p w:rsidR="006B4952" w:rsidRDefault="00A056C4">
      <w:pPr>
        <w:pStyle w:val="a4"/>
        <w:numPr>
          <w:ilvl w:val="1"/>
          <w:numId w:val="2"/>
        </w:numPr>
        <w:tabs>
          <w:tab w:val="left" w:pos="606"/>
        </w:tabs>
        <w:ind w:right="108" w:firstLine="0"/>
        <w:jc w:val="both"/>
        <w:rPr>
          <w:sz w:val="24"/>
        </w:rPr>
      </w:pPr>
      <w:r>
        <w:rPr>
          <w:sz w:val="24"/>
        </w:rPr>
        <w:t>Общее собрание работ</w:t>
      </w:r>
      <w:r w:rsidR="006A2E5E">
        <w:rPr>
          <w:sz w:val="24"/>
        </w:rPr>
        <w:t xml:space="preserve">ников </w:t>
      </w:r>
      <w:r w:rsidR="006A2E5E">
        <w:rPr>
          <w:sz w:val="24"/>
        </w:rPr>
        <w:t>Учреждения</w:t>
      </w:r>
      <w:r>
        <w:rPr>
          <w:sz w:val="24"/>
        </w:rPr>
        <w:t xml:space="preserve"> (далее – Общее собрание) является высшим коллегиа</w:t>
      </w:r>
      <w:r w:rsidR="006A2E5E">
        <w:rPr>
          <w:sz w:val="24"/>
        </w:rPr>
        <w:t>льным органом управления Учреждением</w:t>
      </w:r>
      <w:r>
        <w:rPr>
          <w:sz w:val="24"/>
        </w:rPr>
        <w:t>.</w:t>
      </w:r>
    </w:p>
    <w:p w:rsidR="006B4952" w:rsidRDefault="00A056C4">
      <w:pPr>
        <w:pStyle w:val="a4"/>
        <w:numPr>
          <w:ilvl w:val="1"/>
          <w:numId w:val="2"/>
        </w:numPr>
        <w:tabs>
          <w:tab w:val="left" w:pos="616"/>
        </w:tabs>
        <w:ind w:right="114" w:firstLine="0"/>
        <w:jc w:val="both"/>
        <w:rPr>
          <w:sz w:val="24"/>
        </w:rPr>
      </w:pPr>
      <w:r>
        <w:rPr>
          <w:sz w:val="24"/>
        </w:rPr>
        <w:t>В состав Общего собрания входят все ра</w:t>
      </w:r>
      <w:r w:rsidR="006A2E5E">
        <w:rPr>
          <w:sz w:val="24"/>
        </w:rPr>
        <w:t>ботники, для которых Учреждение</w:t>
      </w:r>
      <w:r>
        <w:rPr>
          <w:sz w:val="24"/>
        </w:rPr>
        <w:t xml:space="preserve"> является основным местом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6B4952" w:rsidRDefault="00A056C4">
      <w:pPr>
        <w:pStyle w:val="a4"/>
        <w:numPr>
          <w:ilvl w:val="1"/>
          <w:numId w:val="2"/>
        </w:numPr>
        <w:tabs>
          <w:tab w:val="left" w:pos="676"/>
        </w:tabs>
        <w:ind w:right="108" w:firstLine="0"/>
        <w:jc w:val="both"/>
        <w:rPr>
          <w:sz w:val="24"/>
        </w:rPr>
      </w:pPr>
      <w:r>
        <w:rPr>
          <w:sz w:val="24"/>
        </w:rPr>
        <w:t>Порядок организации и работы Общего собрания определяется настоящим положением, которое не может противоречить действующему законодательству Россий</w:t>
      </w:r>
      <w:r w:rsidR="006A2E5E">
        <w:rPr>
          <w:sz w:val="24"/>
        </w:rPr>
        <w:t xml:space="preserve">ской Федерации и Уставу </w:t>
      </w:r>
      <w:r w:rsidR="006A2E5E">
        <w:rPr>
          <w:sz w:val="24"/>
        </w:rPr>
        <w:t>Учреждения</w:t>
      </w:r>
      <w:r>
        <w:rPr>
          <w:sz w:val="24"/>
        </w:rPr>
        <w:t>.</w:t>
      </w:r>
    </w:p>
    <w:p w:rsidR="006B4952" w:rsidRDefault="00A056C4">
      <w:pPr>
        <w:pStyle w:val="a4"/>
        <w:numPr>
          <w:ilvl w:val="1"/>
          <w:numId w:val="2"/>
        </w:numPr>
        <w:tabs>
          <w:tab w:val="left" w:pos="604"/>
        </w:tabs>
        <w:ind w:right="104" w:firstLine="0"/>
        <w:jc w:val="both"/>
        <w:rPr>
          <w:sz w:val="24"/>
        </w:rPr>
      </w:pPr>
      <w:r>
        <w:rPr>
          <w:sz w:val="24"/>
        </w:rPr>
        <w:t>Положение принимается Общим со</w:t>
      </w:r>
      <w:r w:rsidR="006A2E5E">
        <w:rPr>
          <w:sz w:val="24"/>
        </w:rPr>
        <w:t xml:space="preserve">бранием работников </w:t>
      </w:r>
      <w:r w:rsidR="006A2E5E">
        <w:rPr>
          <w:sz w:val="24"/>
        </w:rPr>
        <w:t>Учреждения</w:t>
      </w:r>
      <w:r>
        <w:rPr>
          <w:sz w:val="24"/>
        </w:rPr>
        <w:t xml:space="preserve"> с учетом мнения Совета родителей, утверждается п</w:t>
      </w:r>
      <w:r w:rsidR="006A2E5E">
        <w:rPr>
          <w:sz w:val="24"/>
        </w:rPr>
        <w:t>риказом заведующего Учреждением</w:t>
      </w:r>
      <w:r>
        <w:rPr>
          <w:sz w:val="24"/>
        </w:rPr>
        <w:t>, вступает в силу с момента его утверждения и действует до 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нового.</w:t>
      </w:r>
    </w:p>
    <w:p w:rsidR="006B4952" w:rsidRDefault="006B4952">
      <w:pPr>
        <w:pStyle w:val="a3"/>
        <w:spacing w:before="1"/>
        <w:ind w:left="0"/>
      </w:pPr>
    </w:p>
    <w:p w:rsidR="006B4952" w:rsidRDefault="00A056C4">
      <w:pPr>
        <w:pStyle w:val="1"/>
        <w:numPr>
          <w:ilvl w:val="0"/>
          <w:numId w:val="2"/>
        </w:numPr>
        <w:tabs>
          <w:tab w:val="left" w:pos="343"/>
        </w:tabs>
        <w:ind w:left="342" w:hanging="241"/>
      </w:pPr>
      <w:r>
        <w:t>Компетенция Общего</w:t>
      </w:r>
      <w:r>
        <w:rPr>
          <w:spacing w:val="-1"/>
        </w:rPr>
        <w:t xml:space="preserve"> </w:t>
      </w:r>
      <w:r>
        <w:t>собрания</w:t>
      </w:r>
    </w:p>
    <w:p w:rsidR="006B4952" w:rsidRDefault="00A056C4">
      <w:pPr>
        <w:pStyle w:val="a4"/>
        <w:numPr>
          <w:ilvl w:val="1"/>
          <w:numId w:val="2"/>
        </w:numPr>
        <w:tabs>
          <w:tab w:val="left" w:pos="522"/>
        </w:tabs>
        <w:spacing w:line="274" w:lineRule="exact"/>
        <w:ind w:left="522" w:hanging="420"/>
        <w:rPr>
          <w:sz w:val="24"/>
        </w:rPr>
      </w:pPr>
      <w:r>
        <w:rPr>
          <w:sz w:val="24"/>
        </w:rPr>
        <w:t>К компетенции Общего собрания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относится:</w:t>
      </w:r>
    </w:p>
    <w:p w:rsidR="006B4952" w:rsidRDefault="00A056C4">
      <w:pPr>
        <w:pStyle w:val="a4"/>
        <w:numPr>
          <w:ilvl w:val="0"/>
          <w:numId w:val="1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разработка</w:t>
      </w:r>
      <w:r w:rsidR="006A2E5E">
        <w:rPr>
          <w:sz w:val="24"/>
        </w:rPr>
        <w:t xml:space="preserve"> и принятие Устава </w:t>
      </w:r>
      <w:r w:rsidR="006A2E5E">
        <w:rPr>
          <w:sz w:val="24"/>
        </w:rPr>
        <w:t>Учреждения</w:t>
      </w:r>
      <w:r>
        <w:rPr>
          <w:sz w:val="24"/>
        </w:rPr>
        <w:t xml:space="preserve"> и изменений к</w:t>
      </w:r>
      <w:r>
        <w:rPr>
          <w:spacing w:val="-7"/>
          <w:sz w:val="24"/>
        </w:rPr>
        <w:t xml:space="preserve"> </w:t>
      </w:r>
      <w:r>
        <w:rPr>
          <w:sz w:val="24"/>
        </w:rPr>
        <w:t>нему;</w:t>
      </w:r>
    </w:p>
    <w:p w:rsidR="006B4952" w:rsidRDefault="00A056C4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определение приоритетных н</w:t>
      </w:r>
      <w:r w:rsidR="006A2E5E">
        <w:rPr>
          <w:sz w:val="24"/>
        </w:rPr>
        <w:t xml:space="preserve">аправлений деятельности </w:t>
      </w:r>
      <w:r w:rsidR="006A2E5E">
        <w:rPr>
          <w:sz w:val="24"/>
        </w:rPr>
        <w:t>Учреждения</w:t>
      </w:r>
      <w:r>
        <w:rPr>
          <w:sz w:val="24"/>
        </w:rPr>
        <w:t>;</w:t>
      </w:r>
    </w:p>
    <w:p w:rsidR="006B4952" w:rsidRDefault="00A056C4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прин</w:t>
      </w:r>
      <w:r w:rsidR="006A2E5E">
        <w:rPr>
          <w:sz w:val="24"/>
        </w:rPr>
        <w:t xml:space="preserve">ятие программы развития </w:t>
      </w:r>
      <w:r w:rsidR="006A2E5E">
        <w:rPr>
          <w:sz w:val="24"/>
        </w:rPr>
        <w:t>Учреждения</w:t>
      </w:r>
      <w:r>
        <w:rPr>
          <w:sz w:val="24"/>
        </w:rPr>
        <w:t>;</w:t>
      </w:r>
    </w:p>
    <w:p w:rsidR="006A2E5E" w:rsidRPr="006A2E5E" w:rsidRDefault="00A056C4" w:rsidP="006A2E5E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прин</w:t>
      </w:r>
      <w:r w:rsidR="006A2E5E">
        <w:rPr>
          <w:sz w:val="24"/>
        </w:rPr>
        <w:t xml:space="preserve">ятие отдельных локальных нормативных актов </w:t>
      </w:r>
      <w:r w:rsidR="006A2E5E">
        <w:rPr>
          <w:sz w:val="24"/>
        </w:rPr>
        <w:t>Учреждения</w:t>
      </w:r>
      <w:r w:rsidR="006A2E5E">
        <w:rPr>
          <w:sz w:val="24"/>
        </w:rPr>
        <w:t>, в том числе правил внутреннего трудового распорядка</w:t>
      </w:r>
      <w:r>
        <w:rPr>
          <w:sz w:val="24"/>
        </w:rPr>
        <w:t>;</w:t>
      </w:r>
    </w:p>
    <w:p w:rsidR="006B4952" w:rsidRPr="006A2E5E" w:rsidRDefault="006A2E5E" w:rsidP="006A2E5E">
      <w:pPr>
        <w:tabs>
          <w:tab w:val="left" w:pos="328"/>
        </w:tabs>
        <w:ind w:left="102" w:right="112"/>
        <w:rPr>
          <w:sz w:val="24"/>
        </w:rPr>
      </w:pPr>
      <w:r>
        <w:rPr>
          <w:sz w:val="24"/>
        </w:rPr>
        <w:t>-</w:t>
      </w:r>
      <w:r w:rsidR="00A056C4" w:rsidRPr="006A2E5E">
        <w:rPr>
          <w:sz w:val="24"/>
        </w:rPr>
        <w:t>принятие решения о необходимости заключения коллективного договора, а также заслушивание отчета о его</w:t>
      </w:r>
      <w:r w:rsidR="00A056C4" w:rsidRPr="006A2E5E">
        <w:rPr>
          <w:spacing w:val="-2"/>
          <w:sz w:val="24"/>
        </w:rPr>
        <w:t xml:space="preserve"> </w:t>
      </w:r>
      <w:r w:rsidR="00A056C4" w:rsidRPr="006A2E5E">
        <w:rPr>
          <w:sz w:val="24"/>
        </w:rPr>
        <w:t>выполнении;</w:t>
      </w:r>
    </w:p>
    <w:p w:rsidR="006A2E5E" w:rsidRDefault="006A2E5E">
      <w:pPr>
        <w:pStyle w:val="a4"/>
        <w:numPr>
          <w:ilvl w:val="0"/>
          <w:numId w:val="1"/>
        </w:numPr>
        <w:tabs>
          <w:tab w:val="left" w:pos="251"/>
        </w:tabs>
        <w:ind w:right="112" w:firstLine="0"/>
        <w:rPr>
          <w:sz w:val="24"/>
        </w:rPr>
      </w:pPr>
      <w:r>
        <w:rPr>
          <w:sz w:val="24"/>
        </w:rPr>
        <w:t xml:space="preserve">обсуждение вопросов состояния трудовой дисциплины в Учреждении и мероприятий по ее укреплению, рассмотрение фактов нарушения трудовой дисциплины работниками </w:t>
      </w:r>
      <w:r>
        <w:rPr>
          <w:sz w:val="24"/>
        </w:rPr>
        <w:t>Учреждения</w:t>
      </w:r>
      <w:r>
        <w:rPr>
          <w:sz w:val="24"/>
        </w:rPr>
        <w:t>;</w:t>
      </w:r>
    </w:p>
    <w:p w:rsidR="006B4952" w:rsidRDefault="00A056C4">
      <w:pPr>
        <w:pStyle w:val="a4"/>
        <w:numPr>
          <w:ilvl w:val="0"/>
          <w:numId w:val="1"/>
        </w:numPr>
        <w:tabs>
          <w:tab w:val="left" w:pos="251"/>
        </w:tabs>
        <w:ind w:right="112" w:firstLine="0"/>
        <w:rPr>
          <w:sz w:val="24"/>
        </w:rPr>
      </w:pPr>
      <w:r>
        <w:rPr>
          <w:sz w:val="24"/>
        </w:rPr>
        <w:t>рассмотрение вопросов охраны труда и безопасности условий труда работников, охраны и укрепления</w:t>
      </w:r>
      <w:r w:rsidR="006A2E5E">
        <w:rPr>
          <w:sz w:val="24"/>
        </w:rPr>
        <w:t xml:space="preserve"> здоровья воспитанников </w:t>
      </w:r>
      <w:r w:rsidR="006A2E5E">
        <w:rPr>
          <w:sz w:val="24"/>
        </w:rPr>
        <w:t>Учреждения</w:t>
      </w:r>
      <w:r>
        <w:rPr>
          <w:sz w:val="24"/>
        </w:rPr>
        <w:t>;</w:t>
      </w:r>
    </w:p>
    <w:p w:rsidR="006A2E5E" w:rsidRDefault="006A2E5E">
      <w:pPr>
        <w:pStyle w:val="a4"/>
        <w:numPr>
          <w:ilvl w:val="0"/>
          <w:numId w:val="1"/>
        </w:numPr>
        <w:tabs>
          <w:tab w:val="left" w:pos="251"/>
        </w:tabs>
        <w:ind w:right="112" w:firstLine="0"/>
        <w:rPr>
          <w:sz w:val="24"/>
        </w:rPr>
      </w:pPr>
      <w:r>
        <w:rPr>
          <w:sz w:val="24"/>
        </w:rPr>
        <w:t xml:space="preserve">участие в подготовке ежегодного отчета о поступлении и расходовании финансовых и материальных средств, а так же </w:t>
      </w:r>
      <w:r w:rsidR="000C58C6">
        <w:rPr>
          <w:sz w:val="24"/>
        </w:rPr>
        <w:t xml:space="preserve"> отчетов о результатах самообследования;</w:t>
      </w:r>
    </w:p>
    <w:p w:rsidR="006B4952" w:rsidRDefault="00A056C4">
      <w:pPr>
        <w:pStyle w:val="a4"/>
        <w:numPr>
          <w:ilvl w:val="0"/>
          <w:numId w:val="1"/>
        </w:numPr>
        <w:tabs>
          <w:tab w:val="left" w:pos="290"/>
        </w:tabs>
        <w:ind w:right="112" w:firstLine="0"/>
        <w:rPr>
          <w:sz w:val="24"/>
        </w:rPr>
      </w:pPr>
      <w:r>
        <w:rPr>
          <w:sz w:val="24"/>
        </w:rPr>
        <w:t xml:space="preserve">заслушивание отчетов о </w:t>
      </w:r>
      <w:r w:rsidR="000C58C6">
        <w:rPr>
          <w:sz w:val="24"/>
        </w:rPr>
        <w:t xml:space="preserve">работе заведующего Учреждением, коллегиальных органов </w:t>
      </w:r>
      <w:r w:rsidR="000C58C6">
        <w:rPr>
          <w:sz w:val="24"/>
        </w:rPr>
        <w:t>Учреждения</w:t>
      </w:r>
      <w:r>
        <w:rPr>
          <w:sz w:val="24"/>
        </w:rPr>
        <w:t>;</w:t>
      </w:r>
    </w:p>
    <w:p w:rsidR="006B4952" w:rsidRDefault="00A056C4">
      <w:pPr>
        <w:pStyle w:val="a4"/>
        <w:numPr>
          <w:ilvl w:val="0"/>
          <w:numId w:val="1"/>
        </w:numPr>
        <w:tabs>
          <w:tab w:val="left" w:pos="285"/>
        </w:tabs>
        <w:ind w:right="114" w:firstLine="0"/>
        <w:rPr>
          <w:sz w:val="24"/>
        </w:rPr>
      </w:pPr>
      <w:r>
        <w:rPr>
          <w:sz w:val="24"/>
        </w:rPr>
        <w:t>выдвижение кан</w:t>
      </w:r>
      <w:r w:rsidR="000C58C6">
        <w:rPr>
          <w:sz w:val="24"/>
        </w:rPr>
        <w:t xml:space="preserve">дидатур работников </w:t>
      </w:r>
      <w:r w:rsidR="000C58C6">
        <w:rPr>
          <w:sz w:val="24"/>
        </w:rPr>
        <w:t>Учреждения</w:t>
      </w:r>
      <w:r>
        <w:rPr>
          <w:sz w:val="24"/>
        </w:rPr>
        <w:t xml:space="preserve"> для поощрения и представления к наградам.</w:t>
      </w:r>
    </w:p>
    <w:p w:rsidR="006B4952" w:rsidRDefault="006B4952">
      <w:pPr>
        <w:pStyle w:val="a3"/>
        <w:spacing w:before="5"/>
        <w:ind w:left="0"/>
      </w:pPr>
    </w:p>
    <w:p w:rsidR="006B4952" w:rsidRDefault="00A056C4">
      <w:pPr>
        <w:pStyle w:val="1"/>
        <w:numPr>
          <w:ilvl w:val="0"/>
          <w:numId w:val="2"/>
        </w:numPr>
        <w:tabs>
          <w:tab w:val="left" w:pos="403"/>
        </w:tabs>
        <w:ind w:hanging="301"/>
      </w:pPr>
      <w:r>
        <w:t>Права Общего</w:t>
      </w:r>
      <w:r>
        <w:rPr>
          <w:spacing w:val="2"/>
        </w:rPr>
        <w:t xml:space="preserve"> </w:t>
      </w:r>
      <w:r>
        <w:t>собрания</w:t>
      </w:r>
    </w:p>
    <w:p w:rsidR="006B4952" w:rsidRDefault="00A056C4">
      <w:pPr>
        <w:pStyle w:val="a4"/>
        <w:numPr>
          <w:ilvl w:val="1"/>
          <w:numId w:val="2"/>
        </w:numPr>
        <w:tabs>
          <w:tab w:val="left" w:pos="523"/>
        </w:tabs>
        <w:spacing w:line="274" w:lineRule="exact"/>
        <w:ind w:left="522" w:hanging="421"/>
        <w:rPr>
          <w:sz w:val="24"/>
        </w:rPr>
      </w:pPr>
      <w:r>
        <w:rPr>
          <w:sz w:val="24"/>
        </w:rPr>
        <w:t xml:space="preserve">Общее собрание имеет право </w:t>
      </w:r>
      <w:r w:rsidR="000C58C6">
        <w:rPr>
          <w:sz w:val="24"/>
        </w:rPr>
        <w:t>участвовать в управлении Учреждением</w:t>
      </w:r>
      <w:r>
        <w:rPr>
          <w:sz w:val="24"/>
        </w:rPr>
        <w:t>.</w:t>
      </w:r>
    </w:p>
    <w:p w:rsidR="006B4952" w:rsidRDefault="00A056C4">
      <w:pPr>
        <w:pStyle w:val="a4"/>
        <w:numPr>
          <w:ilvl w:val="1"/>
          <w:numId w:val="2"/>
        </w:numPr>
        <w:tabs>
          <w:tab w:val="left" w:pos="583"/>
        </w:tabs>
        <w:ind w:left="582" w:hanging="481"/>
        <w:rPr>
          <w:sz w:val="24"/>
        </w:rPr>
      </w:pPr>
      <w:r>
        <w:rPr>
          <w:sz w:val="24"/>
        </w:rPr>
        <w:t>Каждый член Общего собрания имеет право:</w:t>
      </w:r>
    </w:p>
    <w:p w:rsidR="006B4952" w:rsidRDefault="00A056C4">
      <w:pPr>
        <w:pStyle w:val="a4"/>
        <w:numPr>
          <w:ilvl w:val="0"/>
          <w:numId w:val="1"/>
        </w:numPr>
        <w:tabs>
          <w:tab w:val="left" w:pos="256"/>
        </w:tabs>
        <w:ind w:right="109" w:firstLine="0"/>
        <w:rPr>
          <w:sz w:val="24"/>
        </w:rPr>
      </w:pPr>
      <w:r>
        <w:rPr>
          <w:sz w:val="24"/>
        </w:rPr>
        <w:t>потребовать обсуждения Общим собранием любого вопроса, касающ</w:t>
      </w:r>
      <w:r w:rsidR="000C58C6">
        <w:rPr>
          <w:sz w:val="24"/>
        </w:rPr>
        <w:t xml:space="preserve">егося деятельности </w:t>
      </w:r>
      <w:r w:rsidR="000C58C6">
        <w:rPr>
          <w:sz w:val="24"/>
        </w:rPr>
        <w:t>Учреждения</w:t>
      </w:r>
      <w:r>
        <w:rPr>
          <w:sz w:val="24"/>
        </w:rPr>
        <w:t>, если его предложение поддержит не менее одной трети членов</w:t>
      </w:r>
      <w:r>
        <w:rPr>
          <w:spacing w:val="-17"/>
          <w:sz w:val="24"/>
        </w:rPr>
        <w:t xml:space="preserve"> </w:t>
      </w:r>
      <w:r>
        <w:rPr>
          <w:sz w:val="24"/>
        </w:rPr>
        <w:t>собрания;</w:t>
      </w:r>
    </w:p>
    <w:p w:rsidR="006B4952" w:rsidRDefault="00A056C4">
      <w:pPr>
        <w:pStyle w:val="a4"/>
        <w:numPr>
          <w:ilvl w:val="0"/>
          <w:numId w:val="1"/>
        </w:numPr>
        <w:tabs>
          <w:tab w:val="left" w:pos="271"/>
        </w:tabs>
        <w:ind w:right="109" w:firstLine="0"/>
        <w:rPr>
          <w:sz w:val="24"/>
        </w:rPr>
      </w:pPr>
      <w:r>
        <w:rPr>
          <w:sz w:val="24"/>
        </w:rPr>
        <w:t>при несогласии с решением Общего собрания высказать свое мотивированное мнение, которое должно быть занесено в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протокол.</w:t>
      </w:r>
    </w:p>
    <w:p w:rsidR="006B4952" w:rsidRDefault="006B4952">
      <w:pPr>
        <w:pStyle w:val="a3"/>
        <w:spacing w:before="5"/>
        <w:ind w:left="0"/>
      </w:pPr>
    </w:p>
    <w:p w:rsidR="006B4952" w:rsidRDefault="00A056C4">
      <w:pPr>
        <w:pStyle w:val="1"/>
        <w:numPr>
          <w:ilvl w:val="0"/>
          <w:numId w:val="2"/>
        </w:numPr>
        <w:tabs>
          <w:tab w:val="left" w:pos="403"/>
        </w:tabs>
        <w:ind w:hanging="301"/>
        <w:jc w:val="both"/>
      </w:pPr>
      <w:r>
        <w:t>Организация управления Общим собранием</w:t>
      </w:r>
    </w:p>
    <w:p w:rsidR="006B4952" w:rsidRDefault="00A056C4">
      <w:pPr>
        <w:pStyle w:val="a4"/>
        <w:numPr>
          <w:ilvl w:val="1"/>
          <w:numId w:val="2"/>
        </w:numPr>
        <w:tabs>
          <w:tab w:val="left" w:pos="626"/>
        </w:tabs>
        <w:ind w:right="105" w:firstLine="0"/>
        <w:jc w:val="both"/>
        <w:rPr>
          <w:sz w:val="24"/>
        </w:rPr>
      </w:pPr>
      <w:r>
        <w:rPr>
          <w:sz w:val="24"/>
        </w:rPr>
        <w:t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B4952" w:rsidRDefault="00A056C4">
      <w:pPr>
        <w:pStyle w:val="a4"/>
        <w:numPr>
          <w:ilvl w:val="1"/>
          <w:numId w:val="2"/>
        </w:numPr>
        <w:tabs>
          <w:tab w:val="left" w:pos="539"/>
        </w:tabs>
        <w:ind w:right="117" w:firstLine="0"/>
        <w:rPr>
          <w:sz w:val="24"/>
        </w:rPr>
      </w:pPr>
      <w:r>
        <w:rPr>
          <w:sz w:val="24"/>
        </w:rPr>
        <w:t>Для ведения Общего собрания открытым голосованием избираются его председатель и</w:t>
      </w:r>
      <w:r>
        <w:rPr>
          <w:spacing w:val="-1"/>
          <w:sz w:val="24"/>
        </w:rPr>
        <w:t xml:space="preserve"> </w:t>
      </w:r>
      <w:r>
        <w:rPr>
          <w:sz w:val="24"/>
        </w:rPr>
        <w:t>секретарь.</w:t>
      </w:r>
    </w:p>
    <w:p w:rsidR="006B4952" w:rsidRDefault="00A056C4">
      <w:pPr>
        <w:pStyle w:val="a4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Председатель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собрания:</w:t>
      </w:r>
    </w:p>
    <w:p w:rsidR="006B4952" w:rsidRDefault="00A056C4" w:rsidP="000C58C6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lastRenderedPageBreak/>
        <w:t>организует деятельность Общего</w:t>
      </w:r>
      <w:r>
        <w:rPr>
          <w:spacing w:val="-2"/>
          <w:sz w:val="24"/>
        </w:rPr>
        <w:t xml:space="preserve"> </w:t>
      </w:r>
      <w:r w:rsidR="000C58C6">
        <w:rPr>
          <w:sz w:val="24"/>
        </w:rPr>
        <w:t>собрания;</w:t>
      </w:r>
    </w:p>
    <w:p w:rsidR="000C58C6" w:rsidRDefault="000C58C6" w:rsidP="000C58C6">
      <w:pPr>
        <w:tabs>
          <w:tab w:val="left" w:pos="242"/>
        </w:tabs>
        <w:rPr>
          <w:sz w:val="24"/>
        </w:rPr>
      </w:pPr>
    </w:p>
    <w:p w:rsidR="000C58C6" w:rsidRPr="000C58C6" w:rsidRDefault="000C58C6" w:rsidP="000C58C6">
      <w:pPr>
        <w:tabs>
          <w:tab w:val="left" w:pos="242"/>
        </w:tabs>
        <w:spacing w:before="80"/>
        <w:rPr>
          <w:sz w:val="24"/>
        </w:rPr>
      </w:pPr>
      <w:r>
        <w:rPr>
          <w:sz w:val="24"/>
        </w:rPr>
        <w:t xml:space="preserve">-   </w:t>
      </w:r>
      <w:r w:rsidRPr="000C58C6">
        <w:rPr>
          <w:sz w:val="24"/>
        </w:rPr>
        <w:t>информирует членов трудового коллектива о предстоящем</w:t>
      </w:r>
      <w:r w:rsidRPr="000C58C6">
        <w:rPr>
          <w:spacing w:val="-5"/>
          <w:sz w:val="24"/>
        </w:rPr>
        <w:t xml:space="preserve"> </w:t>
      </w:r>
      <w:r w:rsidRPr="000C58C6">
        <w:rPr>
          <w:sz w:val="24"/>
        </w:rPr>
        <w:t>заседании;</w:t>
      </w:r>
    </w:p>
    <w:p w:rsidR="000C58C6" w:rsidRDefault="000C58C6" w:rsidP="000C58C6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организует подготовку и 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заседания;</w:t>
      </w:r>
    </w:p>
    <w:p w:rsidR="000C58C6" w:rsidRDefault="000C58C6" w:rsidP="000C58C6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определяет повестку</w:t>
      </w:r>
      <w:r>
        <w:rPr>
          <w:spacing w:val="-6"/>
          <w:sz w:val="24"/>
        </w:rPr>
        <w:t xml:space="preserve"> </w:t>
      </w:r>
      <w:r>
        <w:rPr>
          <w:sz w:val="24"/>
        </w:rPr>
        <w:t>дня;</w:t>
      </w:r>
    </w:p>
    <w:p w:rsidR="000C58C6" w:rsidRDefault="000C58C6" w:rsidP="000C58C6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контролирует 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0C58C6" w:rsidRDefault="000C58C6" w:rsidP="000C58C6">
      <w:pPr>
        <w:pStyle w:val="a4"/>
        <w:numPr>
          <w:ilvl w:val="1"/>
          <w:numId w:val="2"/>
        </w:numPr>
        <w:tabs>
          <w:tab w:val="left" w:pos="582"/>
        </w:tabs>
        <w:ind w:right="231" w:firstLine="0"/>
        <w:rPr>
          <w:sz w:val="24"/>
        </w:rPr>
      </w:pPr>
      <w:r>
        <w:rPr>
          <w:sz w:val="24"/>
        </w:rPr>
        <w:t>Общее собрание созывается не реже двух раз в год. Решение о созыве</w:t>
      </w:r>
      <w:r>
        <w:rPr>
          <w:spacing w:val="-30"/>
          <w:sz w:val="24"/>
        </w:rPr>
        <w:t xml:space="preserve"> </w:t>
      </w:r>
      <w:r>
        <w:rPr>
          <w:sz w:val="24"/>
        </w:rPr>
        <w:t>внеочередного Общего собрания мо</w:t>
      </w:r>
      <w:r>
        <w:rPr>
          <w:sz w:val="24"/>
        </w:rPr>
        <w:t>жет принимать заведующий Учреждения</w:t>
      </w:r>
      <w:r>
        <w:rPr>
          <w:sz w:val="24"/>
        </w:rPr>
        <w:t>.</w:t>
      </w:r>
    </w:p>
    <w:p w:rsidR="000C58C6" w:rsidRDefault="000C58C6" w:rsidP="000C58C6">
      <w:pPr>
        <w:pStyle w:val="a4"/>
        <w:numPr>
          <w:ilvl w:val="1"/>
          <w:numId w:val="2"/>
        </w:numPr>
        <w:tabs>
          <w:tab w:val="left" w:pos="556"/>
        </w:tabs>
        <w:ind w:right="109" w:firstLine="0"/>
        <w:rPr>
          <w:sz w:val="24"/>
        </w:rPr>
      </w:pPr>
      <w:r>
        <w:rPr>
          <w:sz w:val="24"/>
        </w:rPr>
        <w:t>Общее собрание правомочно, если на нем присутствует более половины работников Детского сада, входящих в состав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0C58C6" w:rsidRDefault="000C58C6" w:rsidP="000C58C6">
      <w:pPr>
        <w:pStyle w:val="a4"/>
        <w:numPr>
          <w:ilvl w:val="1"/>
          <w:numId w:val="2"/>
        </w:numPr>
        <w:tabs>
          <w:tab w:val="left" w:pos="597"/>
        </w:tabs>
        <w:ind w:right="115" w:firstLine="0"/>
        <w:rPr>
          <w:sz w:val="24"/>
        </w:rPr>
      </w:pPr>
      <w:r>
        <w:rPr>
          <w:sz w:val="24"/>
        </w:rPr>
        <w:t>Решение Общего собрания считается принятым, если за него проголосовало не менее 2/3 присутствующих на 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собрании.</w:t>
      </w:r>
    </w:p>
    <w:p w:rsidR="000C58C6" w:rsidRDefault="000C58C6" w:rsidP="000C58C6">
      <w:pPr>
        <w:tabs>
          <w:tab w:val="left" w:pos="597"/>
        </w:tabs>
        <w:ind w:right="115"/>
        <w:rPr>
          <w:sz w:val="24"/>
        </w:rPr>
      </w:pPr>
    </w:p>
    <w:p w:rsidR="000C58C6" w:rsidRDefault="000C58C6" w:rsidP="000C58C6">
      <w:pPr>
        <w:pStyle w:val="1"/>
        <w:numPr>
          <w:ilvl w:val="0"/>
          <w:numId w:val="2"/>
        </w:numPr>
        <w:tabs>
          <w:tab w:val="left" w:pos="343"/>
        </w:tabs>
        <w:ind w:left="342" w:hanging="241"/>
        <w:jc w:val="both"/>
      </w:pPr>
      <w:r>
        <w:t>Взаимосвязь Общего собрания с другими коллегиальными органами</w:t>
      </w:r>
      <w:r>
        <w:rPr>
          <w:spacing w:val="-8"/>
        </w:rPr>
        <w:t xml:space="preserve"> </w:t>
      </w:r>
      <w:r>
        <w:t>управления</w:t>
      </w:r>
    </w:p>
    <w:p w:rsidR="000C58C6" w:rsidRDefault="000C58C6" w:rsidP="000C58C6">
      <w:pPr>
        <w:pStyle w:val="a4"/>
        <w:numPr>
          <w:ilvl w:val="1"/>
          <w:numId w:val="2"/>
        </w:numPr>
        <w:tabs>
          <w:tab w:val="left" w:pos="582"/>
        </w:tabs>
        <w:ind w:right="107" w:firstLine="0"/>
        <w:jc w:val="both"/>
        <w:rPr>
          <w:sz w:val="24"/>
        </w:rPr>
      </w:pPr>
      <w:r>
        <w:rPr>
          <w:sz w:val="24"/>
        </w:rPr>
        <w:t>Общее собрание организует взаимодействие с другими коллегиальными о</w:t>
      </w:r>
      <w:r>
        <w:rPr>
          <w:sz w:val="24"/>
        </w:rPr>
        <w:t>рганами управления Учреждения</w:t>
      </w:r>
      <w:r>
        <w:rPr>
          <w:sz w:val="24"/>
        </w:rPr>
        <w:t>: Педа</w:t>
      </w:r>
      <w:r>
        <w:rPr>
          <w:sz w:val="24"/>
        </w:rPr>
        <w:t>гогическим советом Учреждения</w:t>
      </w:r>
      <w:r>
        <w:rPr>
          <w:sz w:val="24"/>
        </w:rPr>
        <w:t xml:space="preserve"> (далее – Педагогический совет),</w:t>
      </w:r>
      <w:r>
        <w:rPr>
          <w:sz w:val="24"/>
        </w:rPr>
        <w:t xml:space="preserve"> Советом родителей Учреждения</w:t>
      </w:r>
      <w:r>
        <w:rPr>
          <w:sz w:val="24"/>
        </w:rPr>
        <w:t xml:space="preserve"> (далее – Совет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родителей):</w:t>
      </w:r>
    </w:p>
    <w:p w:rsidR="000C58C6" w:rsidRDefault="000C58C6" w:rsidP="000C58C6">
      <w:pPr>
        <w:pStyle w:val="a4"/>
        <w:numPr>
          <w:ilvl w:val="0"/>
          <w:numId w:val="1"/>
        </w:numPr>
        <w:tabs>
          <w:tab w:val="left" w:pos="326"/>
        </w:tabs>
        <w:spacing w:line="237" w:lineRule="auto"/>
        <w:ind w:right="106" w:firstLine="0"/>
        <w:jc w:val="both"/>
        <w:rPr>
          <w:sz w:val="24"/>
        </w:rPr>
      </w:pPr>
      <w:r>
        <w:rPr>
          <w:sz w:val="24"/>
        </w:rPr>
        <w:t>через участие представителей трудового коллектива в заседаниях Педагогического совета,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0C58C6" w:rsidRDefault="000C58C6" w:rsidP="000C58C6">
      <w:pPr>
        <w:pStyle w:val="a4"/>
        <w:numPr>
          <w:ilvl w:val="0"/>
          <w:numId w:val="1"/>
        </w:numPr>
        <w:tabs>
          <w:tab w:val="left" w:pos="398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представление на ознакомление Педагогическому совету и Совету родителей материалов, готовящихся к обсуждению и принятию на заседании Общего</w:t>
      </w:r>
      <w:r>
        <w:rPr>
          <w:spacing w:val="-15"/>
          <w:sz w:val="24"/>
        </w:rPr>
        <w:t xml:space="preserve"> </w:t>
      </w:r>
      <w:r>
        <w:rPr>
          <w:sz w:val="24"/>
        </w:rPr>
        <w:t>собрания;</w:t>
      </w:r>
    </w:p>
    <w:p w:rsidR="000C58C6" w:rsidRDefault="000C58C6" w:rsidP="000C58C6">
      <w:pPr>
        <w:pStyle w:val="a4"/>
        <w:numPr>
          <w:ilvl w:val="0"/>
          <w:numId w:val="1"/>
        </w:numPr>
        <w:tabs>
          <w:tab w:val="left" w:pos="307"/>
        </w:tabs>
        <w:ind w:right="107" w:firstLine="0"/>
        <w:jc w:val="both"/>
        <w:rPr>
          <w:sz w:val="24"/>
        </w:rPr>
      </w:pPr>
      <w:r>
        <w:rPr>
          <w:sz w:val="24"/>
        </w:rPr>
        <w:t>внесение предложений и дополнений по вопросам, рассматриваемым на заседаниях Педагогического совета и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0C58C6" w:rsidRDefault="000C58C6" w:rsidP="000C58C6">
      <w:pPr>
        <w:pStyle w:val="a4"/>
        <w:tabs>
          <w:tab w:val="left" w:pos="307"/>
        </w:tabs>
        <w:ind w:right="107"/>
        <w:jc w:val="both"/>
        <w:rPr>
          <w:sz w:val="24"/>
        </w:rPr>
      </w:pPr>
    </w:p>
    <w:p w:rsidR="000C58C6" w:rsidRDefault="000C58C6" w:rsidP="000C58C6">
      <w:pPr>
        <w:pStyle w:val="1"/>
        <w:numPr>
          <w:ilvl w:val="0"/>
          <w:numId w:val="2"/>
        </w:numPr>
        <w:tabs>
          <w:tab w:val="left" w:pos="402"/>
        </w:tabs>
        <w:ind w:hanging="300"/>
        <w:jc w:val="both"/>
      </w:pPr>
      <w:r>
        <w:t>Ответственность Общего</w:t>
      </w:r>
      <w:r>
        <w:rPr>
          <w:spacing w:val="-8"/>
        </w:rPr>
        <w:t xml:space="preserve"> </w:t>
      </w:r>
      <w:r>
        <w:t>собрания</w:t>
      </w:r>
    </w:p>
    <w:p w:rsidR="000C58C6" w:rsidRDefault="000C58C6" w:rsidP="000C58C6">
      <w:pPr>
        <w:pStyle w:val="a4"/>
        <w:numPr>
          <w:ilvl w:val="1"/>
          <w:numId w:val="2"/>
        </w:numPr>
        <w:tabs>
          <w:tab w:val="left" w:pos="590"/>
        </w:tabs>
        <w:ind w:right="106" w:firstLine="0"/>
        <w:jc w:val="both"/>
        <w:rPr>
          <w:sz w:val="24"/>
        </w:rPr>
      </w:pPr>
      <w:r>
        <w:rPr>
          <w:sz w:val="24"/>
        </w:rPr>
        <w:t>Общее собрание несет ответственность за выполнение, выполнение не в полном объеме или невыполнение закрепленной за ним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компетенции;</w:t>
      </w:r>
    </w:p>
    <w:p w:rsidR="000C58C6" w:rsidRDefault="000C58C6" w:rsidP="000C58C6">
      <w:pPr>
        <w:pStyle w:val="a4"/>
        <w:numPr>
          <w:ilvl w:val="1"/>
          <w:numId w:val="2"/>
        </w:numPr>
        <w:tabs>
          <w:tab w:val="left" w:pos="621"/>
        </w:tabs>
        <w:ind w:right="109" w:firstLine="0"/>
        <w:jc w:val="both"/>
        <w:rPr>
          <w:sz w:val="24"/>
        </w:rPr>
      </w:pPr>
      <w:r>
        <w:rPr>
          <w:sz w:val="24"/>
        </w:rPr>
        <w:t>Общее собрание несет ответственность за соответствие принимаемых решений законодательству Российской Федерации, нормативно-прав</w:t>
      </w:r>
      <w:r>
        <w:rPr>
          <w:sz w:val="24"/>
        </w:rPr>
        <w:t>овым актам, Уставу Учреждения</w:t>
      </w:r>
      <w:r>
        <w:rPr>
          <w:sz w:val="24"/>
        </w:rPr>
        <w:t>.</w:t>
      </w:r>
    </w:p>
    <w:p w:rsidR="000C58C6" w:rsidRDefault="000C58C6" w:rsidP="000C58C6">
      <w:pPr>
        <w:pStyle w:val="a3"/>
        <w:spacing w:before="3"/>
        <w:ind w:left="0"/>
      </w:pPr>
    </w:p>
    <w:p w:rsidR="000C58C6" w:rsidRPr="000C58C6" w:rsidRDefault="000C58C6" w:rsidP="000C58C6">
      <w:pPr>
        <w:tabs>
          <w:tab w:val="left" w:pos="597"/>
        </w:tabs>
        <w:ind w:right="115"/>
        <w:rPr>
          <w:sz w:val="24"/>
        </w:rPr>
      </w:pPr>
    </w:p>
    <w:p w:rsidR="000C58C6" w:rsidRDefault="000C58C6" w:rsidP="000C58C6">
      <w:pPr>
        <w:pStyle w:val="1"/>
        <w:numPr>
          <w:ilvl w:val="0"/>
          <w:numId w:val="2"/>
        </w:numPr>
        <w:tabs>
          <w:tab w:val="left" w:pos="343"/>
        </w:tabs>
        <w:ind w:left="342" w:hanging="241"/>
      </w:pPr>
      <w:r>
        <w:t>Делопроизводство Общего</w:t>
      </w:r>
      <w:r>
        <w:rPr>
          <w:spacing w:val="-3"/>
        </w:rPr>
        <w:t xml:space="preserve"> </w:t>
      </w:r>
      <w:r>
        <w:t>собрания</w:t>
      </w:r>
    </w:p>
    <w:p w:rsidR="000C58C6" w:rsidRDefault="000C58C6" w:rsidP="000C58C6">
      <w:pPr>
        <w:pStyle w:val="a4"/>
        <w:numPr>
          <w:ilvl w:val="1"/>
          <w:numId w:val="2"/>
        </w:numPr>
        <w:tabs>
          <w:tab w:val="left" w:pos="626"/>
        </w:tabs>
        <w:ind w:right="109" w:firstLine="0"/>
        <w:rPr>
          <w:sz w:val="24"/>
        </w:rPr>
      </w:pPr>
      <w:r>
        <w:rPr>
          <w:sz w:val="24"/>
        </w:rPr>
        <w:t>Решения, принятые на заседании Общего собрания, оформляются протокол</w:t>
      </w:r>
      <w:r>
        <w:rPr>
          <w:sz w:val="24"/>
        </w:rPr>
        <w:t>ом. Протоколы хранятся в Учреждении</w:t>
      </w:r>
      <w:r>
        <w:rPr>
          <w:sz w:val="24"/>
        </w:rPr>
        <w:t>.</w:t>
      </w:r>
    </w:p>
    <w:p w:rsidR="000C58C6" w:rsidRDefault="000C58C6" w:rsidP="000C58C6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В протоколе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фиксируются:</w:t>
      </w:r>
    </w:p>
    <w:p w:rsidR="000C58C6" w:rsidRDefault="000C58C6" w:rsidP="000C58C6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проведения;</w:t>
      </w:r>
    </w:p>
    <w:p w:rsidR="000C58C6" w:rsidRDefault="000C58C6" w:rsidP="000C58C6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документа;</w:t>
      </w:r>
    </w:p>
    <w:p w:rsidR="000C58C6" w:rsidRDefault="000C58C6" w:rsidP="000C58C6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количественное присутствие (отсутствие) членов 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коллектива;</w:t>
      </w:r>
    </w:p>
    <w:p w:rsidR="000C58C6" w:rsidRDefault="000C58C6" w:rsidP="000C58C6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приглашенные (ФИО,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должность);</w:t>
      </w:r>
    </w:p>
    <w:p w:rsidR="000C58C6" w:rsidRDefault="000C58C6" w:rsidP="000C58C6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0C58C6" w:rsidRDefault="000C58C6" w:rsidP="000C58C6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ход 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вопросов;</w:t>
      </w:r>
    </w:p>
    <w:p w:rsidR="000C58C6" w:rsidRDefault="000C58C6" w:rsidP="000C58C6">
      <w:pPr>
        <w:pStyle w:val="a4"/>
        <w:numPr>
          <w:ilvl w:val="0"/>
          <w:numId w:val="1"/>
        </w:numPr>
        <w:tabs>
          <w:tab w:val="left" w:pos="254"/>
        </w:tabs>
        <w:ind w:right="113" w:firstLine="0"/>
        <w:rPr>
          <w:sz w:val="24"/>
        </w:rPr>
      </w:pPr>
      <w:r>
        <w:rPr>
          <w:sz w:val="24"/>
        </w:rPr>
        <w:t>предложения, рекомендации и замечания членов трудового коллектива и приглашенных лиц;</w:t>
      </w:r>
    </w:p>
    <w:p w:rsidR="000C58C6" w:rsidRDefault="000C58C6" w:rsidP="000C58C6">
      <w:pPr>
        <w:pStyle w:val="a4"/>
        <w:numPr>
          <w:ilvl w:val="0"/>
          <w:numId w:val="1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решение.</w:t>
      </w:r>
    </w:p>
    <w:p w:rsidR="000C58C6" w:rsidRDefault="000C58C6" w:rsidP="000C58C6">
      <w:pPr>
        <w:pStyle w:val="a4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Протоколы подписываются председателем и секретарем 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собрания.</w:t>
      </w:r>
    </w:p>
    <w:p w:rsidR="000C58C6" w:rsidRDefault="000C58C6" w:rsidP="000C58C6">
      <w:pPr>
        <w:pStyle w:val="a4"/>
        <w:numPr>
          <w:ilvl w:val="1"/>
          <w:numId w:val="2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Нумерация протоколов ведется от начала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0C58C6" w:rsidRDefault="000C58C6" w:rsidP="000C58C6">
      <w:pPr>
        <w:pStyle w:val="a4"/>
        <w:numPr>
          <w:ilvl w:val="1"/>
          <w:numId w:val="2"/>
        </w:numPr>
        <w:tabs>
          <w:tab w:val="left" w:pos="534"/>
        </w:tabs>
        <w:ind w:right="104" w:firstLine="0"/>
        <w:jc w:val="both"/>
        <w:rPr>
          <w:sz w:val="24"/>
        </w:rPr>
      </w:pPr>
      <w:r>
        <w:rPr>
          <w:sz w:val="24"/>
        </w:rPr>
        <w:t>Протоколы Общего собрания оформляются в компьютерном варианте, печатаются на бумаге формата А4, нумеруются постранично, сшиваются и скрепляются подпись</w:t>
      </w:r>
      <w:r>
        <w:rPr>
          <w:sz w:val="24"/>
        </w:rPr>
        <w:t>ю заведующего и печатью Учреждения</w:t>
      </w:r>
      <w:r>
        <w:rPr>
          <w:sz w:val="24"/>
        </w:rPr>
        <w:t>.</w:t>
      </w:r>
    </w:p>
    <w:p w:rsidR="000C58C6" w:rsidRDefault="000C58C6" w:rsidP="000C58C6">
      <w:pPr>
        <w:pStyle w:val="a4"/>
        <w:numPr>
          <w:ilvl w:val="1"/>
          <w:numId w:val="2"/>
        </w:numPr>
        <w:tabs>
          <w:tab w:val="left" w:pos="534"/>
        </w:tabs>
        <w:ind w:right="107" w:firstLine="0"/>
        <w:jc w:val="both"/>
        <w:rPr>
          <w:sz w:val="24"/>
        </w:rPr>
      </w:pPr>
      <w:r>
        <w:rPr>
          <w:sz w:val="24"/>
        </w:rPr>
        <w:t>Протоколы общего собрани</w:t>
      </w:r>
      <w:r>
        <w:rPr>
          <w:sz w:val="24"/>
        </w:rPr>
        <w:t>я хранится в делах Учреждения</w:t>
      </w:r>
      <w:r>
        <w:rPr>
          <w:sz w:val="24"/>
        </w:rPr>
        <w:t xml:space="preserve"> (50 лет) и передается по акту (при смене руководителя, передаче в</w:t>
      </w:r>
      <w:r>
        <w:rPr>
          <w:spacing w:val="-10"/>
          <w:sz w:val="24"/>
        </w:rPr>
        <w:t xml:space="preserve"> </w:t>
      </w:r>
      <w:r>
        <w:rPr>
          <w:sz w:val="24"/>
        </w:rPr>
        <w:t>архив).</w:t>
      </w:r>
    </w:p>
    <w:p w:rsidR="000C58C6" w:rsidRPr="000C58C6" w:rsidRDefault="000C58C6" w:rsidP="000C58C6">
      <w:pPr>
        <w:tabs>
          <w:tab w:val="left" w:pos="242"/>
        </w:tabs>
        <w:rPr>
          <w:sz w:val="24"/>
        </w:rPr>
        <w:sectPr w:rsidR="000C58C6" w:rsidRPr="000C58C6">
          <w:headerReference w:type="default" r:id="rId8"/>
          <w:pgSz w:w="11910" w:h="16840"/>
          <w:pgMar w:top="1080" w:right="740" w:bottom="280" w:left="1600" w:header="710" w:footer="0" w:gutter="0"/>
          <w:pgNumType w:start="2"/>
          <w:cols w:space="720"/>
        </w:sectPr>
      </w:pPr>
    </w:p>
    <w:p w:rsidR="006B4952" w:rsidRDefault="006B4952">
      <w:pPr>
        <w:pStyle w:val="a3"/>
        <w:spacing w:before="5"/>
        <w:ind w:left="0"/>
      </w:pPr>
    </w:p>
    <w:p w:rsidR="006B4952" w:rsidRDefault="006B4952">
      <w:pPr>
        <w:pStyle w:val="a3"/>
        <w:spacing w:before="5"/>
        <w:ind w:left="0"/>
      </w:pPr>
    </w:p>
    <w:p w:rsidR="006B4952" w:rsidRDefault="006B4952">
      <w:pPr>
        <w:pStyle w:val="a3"/>
        <w:spacing w:before="3"/>
        <w:ind w:left="0"/>
      </w:pPr>
    </w:p>
    <w:p w:rsidR="006B4952" w:rsidRDefault="006B4952" w:rsidP="000C58C6">
      <w:pPr>
        <w:pStyle w:val="a4"/>
        <w:tabs>
          <w:tab w:val="left" w:pos="534"/>
        </w:tabs>
        <w:ind w:right="107"/>
        <w:rPr>
          <w:sz w:val="24"/>
        </w:rPr>
      </w:pPr>
      <w:bookmarkStart w:id="0" w:name="_GoBack"/>
      <w:bookmarkEnd w:id="0"/>
    </w:p>
    <w:sectPr w:rsidR="006B4952" w:rsidSect="0067456B">
      <w:pgSz w:w="11910" w:h="16840"/>
      <w:pgMar w:top="1080" w:right="740" w:bottom="280" w:left="160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CD" w:rsidRDefault="004A5ECD">
      <w:r>
        <w:separator/>
      </w:r>
    </w:p>
  </w:endnote>
  <w:endnote w:type="continuationSeparator" w:id="0">
    <w:p w:rsidR="004A5ECD" w:rsidRDefault="004A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CD" w:rsidRDefault="004A5ECD">
      <w:r>
        <w:separator/>
      </w:r>
    </w:p>
  </w:footnote>
  <w:footnote w:type="continuationSeparator" w:id="0">
    <w:p w:rsidR="004A5ECD" w:rsidRDefault="004A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52" w:rsidRDefault="004A5ECD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5pt;margin-top:34.5pt;width:9pt;height:13.05pt;z-index:-251658752;mso-position-horizontal-relative:page;mso-position-vertical-relative:page" filled="f" stroked="f">
          <v:textbox inset="0,0,0,0">
            <w:txbxContent>
              <w:p w:rsidR="006B4952" w:rsidRDefault="0067456B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A056C4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C58C6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74EBD"/>
    <w:multiLevelType w:val="multilevel"/>
    <w:tmpl w:val="68C25CBA"/>
    <w:lvl w:ilvl="0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20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650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81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12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43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74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04" w:hanging="504"/>
      </w:pPr>
      <w:rPr>
        <w:rFonts w:hint="default"/>
        <w:lang w:val="ru-RU" w:eastAsia="ru-RU" w:bidi="ru-RU"/>
      </w:rPr>
    </w:lvl>
  </w:abstractNum>
  <w:abstractNum w:abstractNumId="1" w15:restartNumberingAfterBreak="0">
    <w:nsid w:val="7B2F7C9A"/>
    <w:multiLevelType w:val="hybridMultilevel"/>
    <w:tmpl w:val="03145854"/>
    <w:lvl w:ilvl="0" w:tplc="1898C69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EFA054E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ECE0EA6A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8CDA0D5E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451A88A2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4D0638F2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1B0AD564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1D268AEC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F3C0AEAE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B4952"/>
    <w:rsid w:val="00070BB5"/>
    <w:rsid w:val="000C58C6"/>
    <w:rsid w:val="001A1008"/>
    <w:rsid w:val="004A5ECD"/>
    <w:rsid w:val="0067456B"/>
    <w:rsid w:val="006A2E5E"/>
    <w:rsid w:val="006B4952"/>
    <w:rsid w:val="00884EA4"/>
    <w:rsid w:val="00A056C4"/>
    <w:rsid w:val="00AE6807"/>
    <w:rsid w:val="00E81BA9"/>
    <w:rsid w:val="00E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7D0D17"/>
  <w15:docId w15:val="{29920FA3-6C02-41BD-AFC1-E4A2C00F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456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67456B"/>
    <w:pPr>
      <w:spacing w:line="274" w:lineRule="exact"/>
      <w:ind w:left="40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45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456B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7456B"/>
    <w:pPr>
      <w:ind w:left="102"/>
    </w:pPr>
  </w:style>
  <w:style w:type="paragraph" w:customStyle="1" w:styleId="TableParagraph">
    <w:name w:val="Table Paragraph"/>
    <w:basedOn w:val="a"/>
    <w:uiPriority w:val="1"/>
    <w:qFormat/>
    <w:rsid w:val="0067456B"/>
  </w:style>
  <w:style w:type="paragraph" w:styleId="a5">
    <w:name w:val="Balloon Text"/>
    <w:basedOn w:val="a"/>
    <w:link w:val="a6"/>
    <w:uiPriority w:val="99"/>
    <w:semiHidden/>
    <w:unhideWhenUsed/>
    <w:rsid w:val="00070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BB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владимировна</cp:lastModifiedBy>
  <cp:revision>9</cp:revision>
  <dcterms:created xsi:type="dcterms:W3CDTF">2019-03-15T19:22:00Z</dcterms:created>
  <dcterms:modified xsi:type="dcterms:W3CDTF">2019-04-23T20:15:00Z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2018-10-27T00:00:00Z</vt:filetime>
  </property>
  <property fmtid="{D5CDD505-2E9C-101B-9397-08002B2CF9AE}" pid="3" name="LastSaved">
    <vt:filetime>2019-03-15T00:00:00Z</vt:filetime>
  </property>
</Properties>
</file>