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E" w:rsidRDefault="00C9344E" w:rsidP="00C9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ЛЕКСИКО-ГРАММАТИЧЕСКИХ СРЕДСТВ ЯЗЫКА У ДОШКОЛЬНИКОВ С ОНР</w:t>
      </w:r>
    </w:p>
    <w:p w:rsidR="00C9344E" w:rsidRDefault="00C9344E" w:rsidP="00C9344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ребёнка с нормальным речевым развитием к 5 годам оказываются сформированными все грамматические категории родного языка:  он говорит развёрнутыми фразами, используя сложносочиненные и сложноподчиненные конструкции, правильно согласовывает слова с помощью любых предлогов, падежных, родовых окончаний и пр.</w:t>
      </w:r>
    </w:p>
    <w:p w:rsidR="00C9344E" w:rsidRDefault="00C9344E" w:rsidP="00C9344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характеризуется нарушением формирования всех компонентов речевой системы в их единстве (звуковой стороны речи, фонематических процессов, лексики, грамматического строя речи) у детей с нормальным слухом и относительно сохранным интеллектом.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у всех детей с ОНР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 </w:t>
      </w:r>
    </w:p>
    <w:p w:rsidR="00C9344E" w:rsidRDefault="00C9344E" w:rsidP="00C934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формирования грамматического строя речи у детей с общим недоразвитием речи</w:t>
      </w:r>
    </w:p>
    <w:p w:rsidR="00C9344E" w:rsidRDefault="00C9344E" w:rsidP="00C934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(III уровня речевого развития).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Формирование грамматического строя языка (синтаксиса, морфологии, словообразования) старшего дошкольника имеет свою специфику, и для его развития должны применяться различные педагогические средства.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освоения морфологии и словообразования важны приемы, стимулирующие языковые игры; для формирования синтаксиса первостепенное значение имеет создание положительной мотивации для развернутых высказываний.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разных сторон грамматического строя языка дошкольника происходит не синхронно, соответственно обучение должно проходить поэтапно. На начальных этапах активизация речевых высказываний носит общий, неспецифический характер, в дальнейшем постановка задач становится все более и более дифференцированной.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пятом году</w:t>
      </w:r>
      <w:r>
        <w:rPr>
          <w:rFonts w:ascii="Times New Roman" w:hAnsi="Times New Roman" w:cs="Times New Roman"/>
          <w:sz w:val="28"/>
          <w:szCs w:val="28"/>
        </w:rPr>
        <w:t xml:space="preserve"> жизни особое внимание уделяется поощрению словообразования, словотворчества.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шестом году</w:t>
      </w:r>
      <w:r>
        <w:rPr>
          <w:rFonts w:ascii="Times New Roman" w:hAnsi="Times New Roman" w:cs="Times New Roman"/>
          <w:sz w:val="28"/>
          <w:szCs w:val="28"/>
        </w:rPr>
        <w:t xml:space="preserve"> элементарному анализу структуры предложения, формированию грамматической правильности.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седьмом году</w:t>
      </w:r>
      <w:r>
        <w:rPr>
          <w:rFonts w:ascii="Times New Roman" w:hAnsi="Times New Roman" w:cs="Times New Roman"/>
          <w:sz w:val="28"/>
          <w:szCs w:val="28"/>
        </w:rPr>
        <w:t xml:space="preserve"> - элементарному осознанию грамматических связей между производными словами, речевому творчеству, произвольному построению сложных синтаксических конструкций.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Грамматическая работа с детьми - дошкольниками не может и не должна рассматриваться как решение задачи предупреждения и исправления грамматических ошибок.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должна идти о создании условий для полноценного освоения грамматического строя языка, прежде всего его системы, богатства синтаксических, морфологических и словообразовательных средств на основе развития и поощрения самопроизвольной поисковой активности ребенка в сфере грамматики.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ОНР формирование грамматического строя происходит с большими трудностями, чем овладение словарем. Это связано с тем, что грамматические значения абстрактны и грамматика организована на основе большого количества правил.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коррекционной работы, особенно в случае грубого недоразвития речи, должна быть направлена на формирование базы или основания языковой системы. В основе коррекции должны лежать виды работ, способствующие формированию познавательной сферы и семантической стороны речи.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коррекционной работы необходимы опоры на имеющиеся в пользовании ребенка вербальные средства, а также предъявление новых единиц в противопоставлении.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Именами существительными обозначают предметы, вещи, людей, животных, отвлеченные свойства. Они имеют грамматические категории рода, числа и падежа (различаются по родам и изменяются в числе и падеже). Необходимо упражнять детей в правильном употреблении падежных форм (особенно в употреблении формы родительного падежа множественного числа: слив, апельсинов, карандашей).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существительное является одним из важнейших компонентов, оно согласуется с прилагательными в роде, числе и падеже, координируется с глаголом. Детям надо показать разнообразные способы согласования существительного с прилагательными и глаголами. Глагол обозначает действие или состояние предмета. Глаголы различаются по виду (совершенный и несовершенный), изменяются по лицам, числам, временам, родам и наклонениям.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должны правильно употреблять глаголы в форме 1-го, 2-го, 3-го лица единственного и множественного числа (я хочу, ты хочешь, вы хотите, мы хотим, они хотят).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должны правильно употреблять категорию рода, соотнося действие и предмет женского рода, мужского или среднего рода с глаголами прошедшего времени (девочка сказала; мальчик читал; солнце сияло). Изъяснительное наклонение глагола выражается в форме настоящего, прошедшего и будущего времени (он играет, играл, будет играть). Детей подводят к образованию повелительного наклонения глагола (действие, к которому кто-либо кого-либо побуждает: иди, беги, идем, бежим, пусть бежит, идемте) и к образованию сослагательного наклонения (возможное или предполагаемое действие: играл бы, читал бы).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разными категориями и формами глаголов необходимо детям для построения разного типа предложений. Имя прилагательное обозначает признак предмета и выражает это значение в грамматических категориях рода, числа, падежа. Детей знакомят с согласованием существительного и прилагательного в роде, числе, падеже, -с полными и краткими прилагательными (веселый, весел, веселы), со степенями сравнения прилагательных (добр — добрее, тихий — тише).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дети овладевают умениями употреблять и другие части речи: местоимения, наречия, союзы, предлоги. Детей обучают способам соединения слов в словосочетания и предложения разных типов — простые и сложные. В зависимости от цели сообщения предложения делятся на повествовательные, вопросительные и побудительные. Особая эмоциональная окрашенность, выражающаяся специальной интонацией, может сделать любое предложение восклицательным.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обучать детей умению обдумывать и словосочетания, затем правильно связывать слова в предложения. Особое внимание при обучении детей построению предложений необходимо уделять упражнениям на употребление правильного порядка слов, предупреждая неправильное согласование слов. Важно следить, чтобы дети не повторяли однотипные конструкции. Важно сформировать у детей элементарное представление о структуре предложения и о правильном использовании лексики в предложениях разных типов. Для этого дети должны овладеть разными способами сочетания "слов в предложении, освоить некоторые смысловые и грамматические связи между словами, уметь интонационно оформлять предложение.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Словообразование представляет собой, с одной стороны, особый путь развития словаря, одно из основных средств пополнения словарного состава языка, а с другой — оно является составной частью морфологической системы языка, так как словообразование происходит путем соединения, комбинирования морфем. В процессе формирования словообразования у дошкольников с ОНР необходимо уделять основное внимание организации, прежде всего системы продуктивных словообразовательных моделей. Для формирования и закрепления этих моделей, прежде всего, уточняется связь между значением морфемы и ее знаковой формой. Закрепление этой связи осуществляется на основе сравнения слов с одинаковой морфемой, определения общего, сходного значения слов с общей морфемой (дом-ик, стол-ик), выделения этой общей морфемы, уточнения ее значения. Заключительным этапом работы является закрепление словообразовательных моделей в процессе специально подобранных упражнений. 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работа направлена на формирование словообразования существительных, глаголов, прилагательных. При этом развитие словообразования различных частей речи происходит последовательно-параллельно.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 коррекционной работы по формированию лексико-грамматических категорий.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В коррекционной работе учитель-логопед ставит следующие задачи: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слове, как об основной языковой единице;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развивать словарный запас детей с ОНР, как путем накопления новых словоформ, так и благодаря развитию у них умения пользоваться различными способами словоизменения и словообразования;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актуализацию словаря;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точному употреблению слов;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лексическую системность с учетом имеющегося словарного запаса (осуществлять группировку слов по тематическому единству);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закреплять связи между словами;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языка, желание говорить ярко, образно, сообразно коммуникативной ситуации;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и использовать лексические средства с учетом жанра и стиля высказывания.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работы по коррекции лексико-грамматических нарушений.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активизации словаря можно использовать следующие виды работы: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 по определенной теме (беседа по теме);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предметов по описанию;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сравнительное описание двух предметов: по противоположности, по сходству;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синонимов и антонимов к определенным словам;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названий частей к названию целого понятия и наоборот;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частных понятий к общему понятию и наоборот;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толкование многозначных слов;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смысла устойчивых выражений, пословиц и поговорок;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слов в устный текст.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b/>
          <w:sz w:val="28"/>
          <w:szCs w:val="28"/>
        </w:rPr>
        <w:t>Для закрепления усвоенных лексико-грамматических и синтаксических закономерностей можно предложить следующие задания: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предложений с заданным словом;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правильного порядка слов в предложении;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с их постепенным усложнением;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новых слов с помощью суффиксов (от существительного – прилагательное, от глагола – существительное и др.);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образования сложных слов;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употребление разных частей речи к словам;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предлогов;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словосочетаний: добавление слова, изменение типа связи слов по образцу, по определенной тематике, с предлогом и без предлога с помощью вопроса;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одного слова в разных падежных формах;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синтаксических структур.</w:t>
      </w:r>
    </w:p>
    <w:p w:rsidR="00C9344E" w:rsidRDefault="00C9344E" w:rsidP="00C934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9344E" w:rsidRDefault="00C9344E" w:rsidP="00C93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Н.С., Мастюкова Е.Н., Филичева Т.Б. Преодоление ОНР у дошкольников – М., 1990.</w:t>
      </w:r>
    </w:p>
    <w:p w:rsidR="00C9344E" w:rsidRDefault="00C9344E" w:rsidP="00C93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Лалаева Р.И., Серебрякова Н.В. Формирование лексики и грамматического строя речи у дошкольников с общим недоразвитием речи, СПб, Союз, 2001.</w:t>
      </w:r>
    </w:p>
    <w:p w:rsidR="00C9344E" w:rsidRDefault="00C9344E" w:rsidP="00C93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Формирование лексико-грамматических представлений [Текст]. – М.: Гном и Д, 2001.</w:t>
      </w:r>
    </w:p>
    <w:p w:rsidR="00C9344E" w:rsidRDefault="00C9344E" w:rsidP="00C934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Филичева Т.Б., Чиркина Г.В., Коррекционное обучение и воспитание детей 5-летноего возраста с общим недоразвитием речи [Текст]. – М.: 1991. – 45с.</w:t>
      </w:r>
    </w:p>
    <w:p w:rsidR="00C9344E" w:rsidRDefault="00C9344E" w:rsidP="00C934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000" w:rsidRDefault="00C934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7"/>
    <w:multiLevelType w:val="hybridMultilevel"/>
    <w:tmpl w:val="EE7E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44E"/>
    <w:rsid w:val="00C9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2018-09-14T16:12:00Z</dcterms:created>
  <dcterms:modified xsi:type="dcterms:W3CDTF">2018-09-14T16:12:00Z</dcterms:modified>
</cp:coreProperties>
</file>